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7D061A" w:rsidTr="007D061A">
        <w:trPr>
          <w:trHeight w:val="553"/>
        </w:trPr>
        <w:tc>
          <w:tcPr>
            <w:tcW w:w="92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Pr="007D061A" w:rsidRDefault="007D061A" w:rsidP="007D061A">
            <w:pPr>
              <w:jc w:val="center"/>
              <w:rPr>
                <w:b/>
                <w:sz w:val="28"/>
                <w:szCs w:val="28"/>
              </w:rPr>
            </w:pPr>
            <w:r w:rsidRPr="007D061A">
              <w:rPr>
                <w:b/>
                <w:sz w:val="28"/>
                <w:szCs w:val="28"/>
              </w:rPr>
              <w:t>PONUDBENI LIST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Predmet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927152" w:rsidP="00B804BE">
            <w:pPr>
              <w:rPr>
                <w:i/>
              </w:rPr>
            </w:pPr>
            <w:r>
              <w:rPr>
                <w:i/>
              </w:rPr>
              <w:t>Sirevi i ulja za školsku kuhinju</w:t>
            </w:r>
            <w:bookmarkStart w:id="0" w:name="_GoBack"/>
            <w:bookmarkEnd w:id="0"/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Naručitelj: naziv, sjedište, adresa, OIB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OŠ Savski gaj, Remetinečka cesta 64a, 10020 Zagreb, OIB: 33995559159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Evidencijski broj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927152" w:rsidP="00254672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Odgovorna osoba naručitelja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Matija Bajić, ravnatelj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Naziv ponuditelja: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Adresa (poslovno sjedište)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OIB: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računa (IBAN)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Ponuditelj je u sustavu PDV-a (zaokružiti)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Default="007D061A" w:rsidP="007D061A">
            <w:pPr>
              <w:jc w:val="center"/>
            </w:pPr>
            <w:r>
              <w:t xml:space="preserve">DA      </w:t>
            </w:r>
            <w:r w:rsidR="00254672">
              <w:t xml:space="preserve">           </w:t>
            </w:r>
            <w:r>
              <w:t xml:space="preserve">           NE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 identifikacijski broj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e-mail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Kontakt osoba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Telefon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Mobitel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Telefaks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PONUDA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Datum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bez PDV-a)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s PDV-om)*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1663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061A" w:rsidRDefault="007D061A"/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7D061A" w:rsidRDefault="007D061A">
            <w:pPr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Ime i prezime, potpis</w:t>
            </w: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Pr="00254672" w:rsidRDefault="0025467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________________________________________________</w:t>
            </w:r>
          </w:p>
          <w:p w:rsidR="007D061A" w:rsidRPr="00254672" w:rsidRDefault="007D061A" w:rsidP="00254672">
            <w:pPr>
              <w:jc w:val="center"/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(Ovjerava odgovorna (ovlaštena) osoba ponuditelja)</w:t>
            </w:r>
          </w:p>
        </w:tc>
      </w:tr>
      <w:tr w:rsidR="007D061A" w:rsidTr="00254672">
        <w:trPr>
          <w:trHeight w:val="1176"/>
        </w:trPr>
        <w:tc>
          <w:tcPr>
            <w:tcW w:w="9288" w:type="dxa"/>
            <w:gridSpan w:val="2"/>
            <w:tcBorders>
              <w:top w:val="dotted" w:sz="4" w:space="0" w:color="auto"/>
            </w:tcBorders>
            <w:vAlign w:val="center"/>
          </w:tcPr>
          <w:p w:rsidR="007D061A" w:rsidRPr="00254672" w:rsidRDefault="007D061A" w:rsidP="00254672">
            <w:pPr>
              <w:jc w:val="both"/>
              <w:rPr>
                <w:i/>
                <w:sz w:val="20"/>
                <w:szCs w:val="20"/>
              </w:rPr>
            </w:pPr>
            <w:r w:rsidRPr="00254672">
              <w:rPr>
                <w:i/>
                <w:sz w:val="20"/>
                <w:szCs w:val="20"/>
              </w:rPr>
              <w:t>*Napomena: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163C6B" w:rsidRDefault="00163C6B"/>
    <w:sectPr w:rsidR="0016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1A0"/>
    <w:multiLevelType w:val="hybridMultilevel"/>
    <w:tmpl w:val="4A88947E"/>
    <w:lvl w:ilvl="0" w:tplc="60CE1F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1A"/>
    <w:rsid w:val="00163C6B"/>
    <w:rsid w:val="00254672"/>
    <w:rsid w:val="003E6A84"/>
    <w:rsid w:val="004A1A04"/>
    <w:rsid w:val="007D061A"/>
    <w:rsid w:val="00927152"/>
    <w:rsid w:val="00B804BE"/>
    <w:rsid w:val="00FB6A00"/>
    <w:rsid w:val="00F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3A68"/>
  <w15:docId w15:val="{E9D2F10B-B1D9-4B13-822F-37CD1C2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Matija</cp:lastModifiedBy>
  <cp:revision>3</cp:revision>
  <dcterms:created xsi:type="dcterms:W3CDTF">2024-04-25T08:59:00Z</dcterms:created>
  <dcterms:modified xsi:type="dcterms:W3CDTF">2026-03-11T08:51:00Z</dcterms:modified>
</cp:coreProperties>
</file>