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396B" w:rsidRPr="00A9640D" w:rsidRDefault="00487FCB">
      <w:pPr>
        <w:spacing w:after="0"/>
        <w:jc w:val="both"/>
        <w:rPr>
          <w:rFonts w:ascii="Times New Roman" w:hAnsi="Times New Roman" w:cs="Times New Roman"/>
          <w:b/>
          <w:sz w:val="24"/>
          <w:szCs w:val="24"/>
          <w:lang w:val="nl-NL"/>
        </w:rPr>
      </w:pPr>
      <w:bookmarkStart w:id="0" w:name="_top"/>
      <w:bookmarkEnd w:id="0"/>
      <w:r w:rsidRPr="00A9640D">
        <w:rPr>
          <w:rFonts w:ascii="Times New Roman" w:hAnsi="Times New Roman" w:cs="Times New Roman"/>
          <w:b/>
          <w:sz w:val="24"/>
          <w:szCs w:val="24"/>
          <w:lang w:val="nl-NL"/>
        </w:rPr>
        <w:t>OSNOVNA ŠKOLA  SAVSKI GAJ</w:t>
      </w:r>
    </w:p>
    <w:p w:rsidR="0035396B" w:rsidRPr="00A9640D" w:rsidRDefault="00487FCB">
      <w:pPr>
        <w:spacing w:after="0"/>
        <w:jc w:val="both"/>
        <w:rPr>
          <w:rFonts w:ascii="Times New Roman" w:hAnsi="Times New Roman" w:cs="Times New Roman"/>
          <w:b/>
          <w:sz w:val="24"/>
          <w:szCs w:val="24"/>
          <w:lang w:val="nl-NL"/>
        </w:rPr>
      </w:pPr>
      <w:r w:rsidRPr="00A9640D">
        <w:rPr>
          <w:rFonts w:ascii="Times New Roman" w:hAnsi="Times New Roman" w:cs="Times New Roman"/>
          <w:b/>
          <w:sz w:val="24"/>
          <w:szCs w:val="24"/>
          <w:lang w:val="nl-NL"/>
        </w:rPr>
        <w:t>ZAGREB, Remetinečka cesta 64a</w:t>
      </w:r>
    </w:p>
    <w:p w:rsidR="0035396B" w:rsidRDefault="00487FCB">
      <w:pPr>
        <w:spacing w:after="0"/>
        <w:jc w:val="both"/>
        <w:rPr>
          <w:rFonts w:ascii="Times New Roman" w:hAnsi="Times New Roman" w:cs="Times New Roman"/>
          <w:b/>
          <w:sz w:val="24"/>
          <w:szCs w:val="24"/>
          <w:lang w:val="nl-NL"/>
        </w:rPr>
      </w:pPr>
      <w:r w:rsidRPr="00A9640D">
        <w:rPr>
          <w:rFonts w:ascii="Times New Roman" w:hAnsi="Times New Roman" w:cs="Times New Roman"/>
          <w:b/>
          <w:sz w:val="24"/>
          <w:szCs w:val="24"/>
          <w:lang w:val="nl-NL"/>
        </w:rPr>
        <w:t>OIB: 33995559159</w:t>
      </w:r>
    </w:p>
    <w:p w:rsidR="00131456" w:rsidRPr="00A9640D" w:rsidRDefault="00131456">
      <w:pPr>
        <w:spacing w:after="0"/>
        <w:jc w:val="both"/>
        <w:rPr>
          <w:rFonts w:ascii="Times New Roman" w:hAnsi="Times New Roman" w:cs="Times New Roman"/>
          <w:b/>
          <w:sz w:val="24"/>
          <w:szCs w:val="24"/>
          <w:lang w:val="nl-NL"/>
        </w:rPr>
      </w:pPr>
    </w:p>
    <w:p w:rsidR="0035396B" w:rsidRPr="00131456" w:rsidRDefault="00487FCB">
      <w:pPr>
        <w:spacing w:after="0"/>
        <w:jc w:val="both"/>
        <w:rPr>
          <w:rFonts w:ascii="Times New Roman" w:hAnsi="Times New Roman" w:cs="Times New Roman"/>
          <w:sz w:val="24"/>
          <w:szCs w:val="24"/>
          <w:lang w:val="nl-NL"/>
        </w:rPr>
      </w:pPr>
      <w:r w:rsidRPr="00131456">
        <w:rPr>
          <w:rFonts w:ascii="Times New Roman" w:hAnsi="Times New Roman" w:cs="Times New Roman"/>
          <w:sz w:val="24"/>
          <w:szCs w:val="24"/>
          <w:lang w:val="nl-NL"/>
        </w:rPr>
        <w:t xml:space="preserve">KLASA: </w:t>
      </w:r>
      <w:r w:rsidR="003B6100" w:rsidRPr="00131456">
        <w:rPr>
          <w:rFonts w:ascii="Times New Roman" w:hAnsi="Times New Roman" w:cs="Times New Roman"/>
          <w:sz w:val="24"/>
          <w:szCs w:val="24"/>
          <w:lang w:val="nl-NL"/>
        </w:rPr>
        <w:t>112-02/2</w:t>
      </w:r>
      <w:r w:rsidR="00A9640D" w:rsidRPr="00131456">
        <w:rPr>
          <w:rFonts w:ascii="Times New Roman" w:hAnsi="Times New Roman" w:cs="Times New Roman"/>
          <w:sz w:val="24"/>
          <w:szCs w:val="24"/>
          <w:lang w:val="nl-NL"/>
        </w:rPr>
        <w:t>5</w:t>
      </w:r>
      <w:r w:rsidR="003B6100" w:rsidRPr="00131456">
        <w:rPr>
          <w:rFonts w:ascii="Times New Roman" w:hAnsi="Times New Roman" w:cs="Times New Roman"/>
          <w:sz w:val="24"/>
          <w:szCs w:val="24"/>
          <w:lang w:val="nl-NL"/>
        </w:rPr>
        <w:t>-01/</w:t>
      </w:r>
      <w:r w:rsidR="00131456" w:rsidRPr="00131456">
        <w:rPr>
          <w:rFonts w:ascii="Times New Roman" w:hAnsi="Times New Roman" w:cs="Times New Roman"/>
          <w:sz w:val="24"/>
          <w:szCs w:val="24"/>
          <w:lang w:val="nl-NL"/>
        </w:rPr>
        <w:t>16</w:t>
      </w:r>
    </w:p>
    <w:p w:rsidR="0035396B" w:rsidRPr="00131456" w:rsidRDefault="00623978">
      <w:pPr>
        <w:spacing w:after="0"/>
        <w:jc w:val="both"/>
        <w:rPr>
          <w:rFonts w:ascii="Times New Roman" w:hAnsi="Times New Roman" w:cs="Times New Roman"/>
          <w:sz w:val="24"/>
          <w:szCs w:val="24"/>
          <w:lang w:val="nl-NL"/>
        </w:rPr>
      </w:pPr>
      <w:r w:rsidRPr="00131456">
        <w:rPr>
          <w:rFonts w:ascii="Times New Roman" w:hAnsi="Times New Roman" w:cs="Times New Roman"/>
          <w:sz w:val="24"/>
          <w:szCs w:val="24"/>
          <w:lang w:val="nl-NL"/>
        </w:rPr>
        <w:t>URBROJ: 251-164-01-2</w:t>
      </w:r>
      <w:r w:rsidR="00A9640D" w:rsidRPr="00131456">
        <w:rPr>
          <w:rFonts w:ascii="Times New Roman" w:hAnsi="Times New Roman" w:cs="Times New Roman"/>
          <w:sz w:val="24"/>
          <w:szCs w:val="24"/>
          <w:lang w:val="nl-NL"/>
        </w:rPr>
        <w:t>5</w:t>
      </w:r>
      <w:r w:rsidR="00487FCB" w:rsidRPr="00131456">
        <w:rPr>
          <w:rFonts w:ascii="Times New Roman" w:hAnsi="Times New Roman" w:cs="Times New Roman"/>
          <w:sz w:val="24"/>
          <w:szCs w:val="24"/>
          <w:lang w:val="nl-NL"/>
        </w:rPr>
        <w:t>-01</w:t>
      </w:r>
    </w:p>
    <w:p w:rsidR="0035396B" w:rsidRPr="00131456" w:rsidRDefault="00A9640D">
      <w:pPr>
        <w:spacing w:after="0"/>
        <w:jc w:val="both"/>
        <w:rPr>
          <w:rFonts w:ascii="Times New Roman" w:hAnsi="Times New Roman" w:cs="Times New Roman"/>
          <w:sz w:val="24"/>
          <w:szCs w:val="24"/>
          <w:lang w:val="nl-NL"/>
        </w:rPr>
      </w:pPr>
      <w:r w:rsidRPr="00131456">
        <w:rPr>
          <w:rFonts w:ascii="Times New Roman" w:hAnsi="Times New Roman" w:cs="Times New Roman"/>
          <w:sz w:val="24"/>
          <w:szCs w:val="24"/>
          <w:lang w:val="nl-NL"/>
        </w:rPr>
        <w:t xml:space="preserve">Zagreb, </w:t>
      </w:r>
      <w:r w:rsidR="00343855" w:rsidRPr="00131456">
        <w:rPr>
          <w:rFonts w:ascii="Times New Roman" w:hAnsi="Times New Roman" w:cs="Times New Roman"/>
          <w:sz w:val="24"/>
          <w:szCs w:val="24"/>
          <w:lang w:val="nl-NL"/>
        </w:rPr>
        <w:t xml:space="preserve"> </w:t>
      </w:r>
      <w:r w:rsidR="00080DDC" w:rsidRPr="00131456">
        <w:rPr>
          <w:rFonts w:ascii="Times New Roman" w:hAnsi="Times New Roman" w:cs="Times New Roman"/>
          <w:sz w:val="24"/>
          <w:szCs w:val="24"/>
          <w:lang w:val="nl-NL"/>
        </w:rPr>
        <w:t xml:space="preserve">29. </w:t>
      </w:r>
      <w:r w:rsidR="00131456" w:rsidRPr="00131456">
        <w:rPr>
          <w:rFonts w:ascii="Times New Roman" w:hAnsi="Times New Roman" w:cs="Times New Roman"/>
          <w:sz w:val="24"/>
          <w:szCs w:val="24"/>
          <w:lang w:val="nl-NL"/>
        </w:rPr>
        <w:t>rujna</w:t>
      </w:r>
      <w:r w:rsidR="00080DDC" w:rsidRPr="00131456">
        <w:rPr>
          <w:rFonts w:ascii="Times New Roman" w:hAnsi="Times New Roman" w:cs="Times New Roman"/>
          <w:sz w:val="24"/>
          <w:szCs w:val="24"/>
          <w:lang w:val="nl-NL"/>
        </w:rPr>
        <w:t xml:space="preserve"> 2025.</w:t>
      </w:r>
      <w:r w:rsidR="00487FCB" w:rsidRPr="00131456">
        <w:rPr>
          <w:rFonts w:ascii="Times New Roman" w:hAnsi="Times New Roman" w:cs="Times New Roman"/>
          <w:sz w:val="24"/>
          <w:szCs w:val="24"/>
          <w:lang w:val="nl-NL"/>
        </w:rPr>
        <w:t xml:space="preserve"> </w:t>
      </w:r>
    </w:p>
    <w:p w:rsidR="0035396B" w:rsidRPr="00A9640D" w:rsidRDefault="0035396B">
      <w:pPr>
        <w:spacing w:after="0"/>
        <w:jc w:val="both"/>
        <w:rPr>
          <w:rFonts w:ascii="Times New Roman" w:hAnsi="Times New Roman" w:cs="Times New Roman"/>
          <w:b/>
          <w:sz w:val="24"/>
          <w:szCs w:val="24"/>
          <w:lang w:val="nl-NL"/>
        </w:rPr>
      </w:pPr>
    </w:p>
    <w:p w:rsidR="0035396B" w:rsidRPr="00A9640D" w:rsidRDefault="00487FCB">
      <w:pPr>
        <w:shd w:val="clear" w:color="auto" w:fill="FFFFFF"/>
        <w:spacing w:after="0" w:line="240" w:lineRule="auto"/>
        <w:jc w:val="both"/>
        <w:rPr>
          <w:rFonts w:ascii="Times New Roman" w:eastAsia="Times New Roman" w:hAnsi="Times New Roman" w:cs="Times New Roman"/>
          <w:sz w:val="24"/>
          <w:szCs w:val="24"/>
          <w:lang w:eastAsia="hr-HR"/>
        </w:rPr>
      </w:pPr>
      <w:r w:rsidRPr="00A9640D">
        <w:rPr>
          <w:rFonts w:ascii="Times New Roman" w:eastAsia="Times New Roman" w:hAnsi="Times New Roman" w:cs="Times New Roman"/>
          <w:sz w:val="24"/>
          <w:szCs w:val="24"/>
          <w:lang w:eastAsia="hr-HR"/>
        </w:rPr>
        <w:t xml:space="preserve">Na temelju članka 107. Zakona o odgoju i obrazovanju u osnovnoj i srednjoj školi („Narodne novine“, br. </w:t>
      </w:r>
      <w:r w:rsidR="00CA77D1" w:rsidRPr="00A9640D">
        <w:rPr>
          <w:rFonts w:ascii="Times New Roman" w:eastAsia="Times New Roman" w:hAnsi="Times New Roman" w:cs="Times New Roman"/>
          <w:sz w:val="24"/>
          <w:szCs w:val="24"/>
          <w:lang w:eastAsia="hr-HR"/>
        </w:rPr>
        <w:t>(''Narodne novine'', br. 87/08., 86/09., 92/10., 105/10., 90/11., 5/12., 16/12., 86/12., 126/12., 94/13., 152/14., 7/17., 68/18., 98/19., 64/20., 151/22., 156/23.)</w:t>
      </w:r>
      <w:r w:rsidRPr="00A9640D">
        <w:rPr>
          <w:rFonts w:ascii="Times New Roman" w:eastAsia="Times New Roman" w:hAnsi="Times New Roman" w:cs="Times New Roman"/>
          <w:sz w:val="24"/>
          <w:szCs w:val="24"/>
          <w:lang w:eastAsia="hr-HR"/>
        </w:rPr>
        <w:t xml:space="preserve">, </w:t>
      </w:r>
      <w:r w:rsidR="00800A57" w:rsidRPr="00A9640D">
        <w:rPr>
          <w:rFonts w:ascii="Times New Roman" w:eastAsia="Times New Roman" w:hAnsi="Times New Roman" w:cs="Times New Roman"/>
          <w:sz w:val="24"/>
          <w:szCs w:val="24"/>
          <w:lang w:eastAsia="hr-HR"/>
        </w:rPr>
        <w:t xml:space="preserve">odredbama </w:t>
      </w:r>
      <w:r w:rsidRPr="00A9640D">
        <w:rPr>
          <w:rFonts w:ascii="Times New Roman" w:eastAsia="Times New Roman" w:hAnsi="Times New Roman" w:cs="Times New Roman"/>
          <w:sz w:val="24"/>
          <w:szCs w:val="24"/>
          <w:lang w:eastAsia="hr-HR"/>
        </w:rPr>
        <w:t>Pravilnika o radu Osnovne škole Savski Gaj,</w:t>
      </w:r>
      <w:r w:rsidRPr="00A9640D">
        <w:rPr>
          <w:rFonts w:ascii="Times New Roman" w:eastAsia="Times New Roman" w:hAnsi="Times New Roman" w:cs="Times New Roman"/>
          <w:color w:val="FF0000"/>
          <w:sz w:val="24"/>
          <w:szCs w:val="24"/>
          <w:lang w:eastAsia="hr-HR"/>
        </w:rPr>
        <w:t xml:space="preserve"> </w:t>
      </w:r>
      <w:r w:rsidRPr="00A9640D">
        <w:rPr>
          <w:rFonts w:ascii="Times New Roman" w:eastAsia="Times New Roman" w:hAnsi="Times New Roman" w:cs="Times New Roman"/>
          <w:sz w:val="24"/>
          <w:szCs w:val="24"/>
          <w:lang w:eastAsia="hr-HR"/>
        </w:rPr>
        <w:t>te članaka 6. i 7. Pravilnika o načinu i postupku zapošljavanja u Osnovnoj školi Savski Gaj, Remetinečka cesta 64a, Zagreb,</w:t>
      </w:r>
      <w:r w:rsidRPr="00A9640D">
        <w:rPr>
          <w:rFonts w:ascii="Times New Roman" w:eastAsia="Times New Roman" w:hAnsi="Times New Roman" w:cs="Times New Roman"/>
          <w:i/>
          <w:iCs/>
          <w:sz w:val="24"/>
          <w:szCs w:val="24"/>
          <w:lang w:eastAsia="hr-HR"/>
        </w:rPr>
        <w:t> </w:t>
      </w:r>
      <w:r w:rsidRPr="00A9640D">
        <w:rPr>
          <w:rFonts w:ascii="Times New Roman" w:eastAsia="Times New Roman" w:hAnsi="Times New Roman" w:cs="Times New Roman"/>
          <w:iCs/>
          <w:sz w:val="24"/>
          <w:szCs w:val="24"/>
          <w:lang w:eastAsia="hr-HR"/>
        </w:rPr>
        <w:t>r</w:t>
      </w:r>
      <w:r w:rsidRPr="00A9640D">
        <w:rPr>
          <w:rFonts w:ascii="Times New Roman" w:eastAsia="Times New Roman" w:hAnsi="Times New Roman" w:cs="Times New Roman"/>
          <w:sz w:val="24"/>
          <w:szCs w:val="24"/>
          <w:lang w:eastAsia="hr-HR"/>
        </w:rPr>
        <w:t>avnatelj Osnovne škole Savski Gaj, Zagreb, Remetinečka cesta 64a objavljuje:</w:t>
      </w:r>
    </w:p>
    <w:p w:rsidR="0035396B" w:rsidRPr="00A9640D" w:rsidRDefault="0035396B">
      <w:pPr>
        <w:shd w:val="clear" w:color="auto" w:fill="FFFFFF"/>
        <w:spacing w:after="0" w:line="240" w:lineRule="auto"/>
        <w:jc w:val="both"/>
        <w:rPr>
          <w:rFonts w:ascii="Times New Roman" w:eastAsia="Times New Roman" w:hAnsi="Times New Roman" w:cs="Times New Roman"/>
          <w:color w:val="5D5D5D"/>
          <w:sz w:val="24"/>
          <w:szCs w:val="24"/>
          <w:lang w:eastAsia="hr-HR"/>
        </w:rPr>
      </w:pPr>
    </w:p>
    <w:p w:rsidR="0035396B" w:rsidRPr="00A9640D" w:rsidRDefault="00487FCB">
      <w:pPr>
        <w:shd w:val="clear" w:color="auto" w:fill="FFFFFF"/>
        <w:spacing w:after="0" w:line="240" w:lineRule="auto"/>
        <w:jc w:val="center"/>
        <w:rPr>
          <w:rFonts w:ascii="Times New Roman" w:eastAsia="Times New Roman" w:hAnsi="Times New Roman" w:cs="Times New Roman"/>
          <w:sz w:val="24"/>
          <w:szCs w:val="24"/>
          <w:lang w:eastAsia="hr-HR"/>
        </w:rPr>
      </w:pPr>
      <w:r w:rsidRPr="00A9640D">
        <w:rPr>
          <w:rFonts w:ascii="Times New Roman" w:eastAsia="Times New Roman" w:hAnsi="Times New Roman" w:cs="Times New Roman"/>
          <w:b/>
          <w:bCs/>
          <w:sz w:val="24"/>
          <w:szCs w:val="24"/>
          <w:lang w:eastAsia="hr-HR"/>
        </w:rPr>
        <w:t>NATJEČAJ</w:t>
      </w:r>
    </w:p>
    <w:p w:rsidR="0035396B" w:rsidRPr="00A9640D" w:rsidRDefault="00487FCB">
      <w:pPr>
        <w:shd w:val="clear" w:color="auto" w:fill="FFFFFF"/>
        <w:spacing w:after="0" w:line="240" w:lineRule="auto"/>
        <w:jc w:val="center"/>
        <w:rPr>
          <w:rFonts w:ascii="Times New Roman" w:eastAsia="Times New Roman" w:hAnsi="Times New Roman" w:cs="Times New Roman"/>
          <w:sz w:val="24"/>
          <w:szCs w:val="24"/>
          <w:lang w:eastAsia="hr-HR"/>
        </w:rPr>
      </w:pPr>
      <w:r w:rsidRPr="00A9640D">
        <w:rPr>
          <w:rFonts w:ascii="Times New Roman" w:eastAsia="Times New Roman" w:hAnsi="Times New Roman" w:cs="Times New Roman"/>
          <w:b/>
          <w:bCs/>
          <w:sz w:val="24"/>
          <w:szCs w:val="24"/>
          <w:lang w:eastAsia="hr-HR"/>
        </w:rPr>
        <w:t xml:space="preserve">za </w:t>
      </w:r>
      <w:r w:rsidR="004C6B21" w:rsidRPr="00A9640D">
        <w:rPr>
          <w:rFonts w:ascii="Times New Roman" w:eastAsia="Times New Roman" w:hAnsi="Times New Roman" w:cs="Times New Roman"/>
          <w:b/>
          <w:bCs/>
          <w:sz w:val="24"/>
          <w:szCs w:val="24"/>
          <w:lang w:eastAsia="hr-HR"/>
        </w:rPr>
        <w:t>popunu radnog mjesta</w:t>
      </w:r>
      <w:r w:rsidRPr="00A9640D">
        <w:rPr>
          <w:rFonts w:ascii="Times New Roman" w:eastAsia="Times New Roman" w:hAnsi="Times New Roman" w:cs="Times New Roman"/>
          <w:b/>
          <w:bCs/>
          <w:sz w:val="24"/>
          <w:szCs w:val="24"/>
          <w:lang w:eastAsia="hr-HR"/>
        </w:rPr>
        <w:t xml:space="preserve"> </w:t>
      </w:r>
    </w:p>
    <w:p w:rsidR="0035396B" w:rsidRPr="00A9640D" w:rsidRDefault="0035396B">
      <w:pPr>
        <w:shd w:val="clear" w:color="auto" w:fill="FFFFFF"/>
        <w:spacing w:after="0" w:line="240" w:lineRule="auto"/>
        <w:jc w:val="center"/>
        <w:rPr>
          <w:rFonts w:ascii="Times New Roman" w:eastAsia="Times New Roman" w:hAnsi="Times New Roman" w:cs="Times New Roman"/>
          <w:color w:val="5D5D5D"/>
          <w:sz w:val="24"/>
          <w:szCs w:val="24"/>
          <w:lang w:eastAsia="hr-HR"/>
        </w:rPr>
      </w:pPr>
    </w:p>
    <w:p w:rsidR="0035396B" w:rsidRPr="00A9640D" w:rsidRDefault="00487FCB">
      <w:pPr>
        <w:shd w:val="clear" w:color="auto" w:fill="FFFFFF"/>
        <w:spacing w:after="0" w:line="240" w:lineRule="auto"/>
        <w:jc w:val="both"/>
        <w:rPr>
          <w:rFonts w:ascii="Times New Roman" w:eastAsia="Times New Roman" w:hAnsi="Times New Roman" w:cs="Times New Roman"/>
          <w:sz w:val="24"/>
          <w:szCs w:val="24"/>
          <w:lang w:eastAsia="hr-HR"/>
        </w:rPr>
      </w:pPr>
      <w:r w:rsidRPr="00A9640D">
        <w:rPr>
          <w:rFonts w:ascii="Times New Roman" w:eastAsia="Times New Roman" w:hAnsi="Times New Roman" w:cs="Times New Roman"/>
          <w:b/>
          <w:sz w:val="24"/>
          <w:szCs w:val="24"/>
          <w:lang w:eastAsia="hr-HR"/>
        </w:rPr>
        <w:t>NAZIV RADNOG MJESTA:</w:t>
      </w:r>
      <w:r w:rsidR="0064679E" w:rsidRPr="00A9640D">
        <w:rPr>
          <w:rFonts w:ascii="Times New Roman" w:eastAsia="Times New Roman" w:hAnsi="Times New Roman" w:cs="Times New Roman"/>
          <w:sz w:val="24"/>
          <w:szCs w:val="24"/>
          <w:lang w:eastAsia="hr-HR"/>
        </w:rPr>
        <w:t xml:space="preserve"> </w:t>
      </w:r>
      <w:r w:rsidR="009863DC">
        <w:rPr>
          <w:rFonts w:ascii="Times New Roman" w:eastAsia="Times New Roman" w:hAnsi="Times New Roman" w:cs="Times New Roman"/>
          <w:b/>
          <w:sz w:val="24"/>
          <w:szCs w:val="24"/>
          <w:lang w:eastAsia="hr-HR"/>
        </w:rPr>
        <w:t xml:space="preserve">Učitelj </w:t>
      </w:r>
      <w:r w:rsidR="0064679E" w:rsidRPr="00080DDC">
        <w:rPr>
          <w:rFonts w:ascii="Times New Roman" w:eastAsia="Times New Roman" w:hAnsi="Times New Roman" w:cs="Times New Roman"/>
          <w:b/>
          <w:sz w:val="24"/>
          <w:szCs w:val="24"/>
          <w:lang w:eastAsia="hr-HR"/>
        </w:rPr>
        <w:t xml:space="preserve">– koji obavlja poslove </w:t>
      </w:r>
      <w:r w:rsidR="009863DC">
        <w:rPr>
          <w:rFonts w:ascii="Times New Roman" w:eastAsia="Times New Roman" w:hAnsi="Times New Roman" w:cs="Times New Roman"/>
          <w:b/>
          <w:sz w:val="24"/>
          <w:szCs w:val="24"/>
          <w:lang w:eastAsia="hr-HR"/>
        </w:rPr>
        <w:t xml:space="preserve">učitelja </w:t>
      </w:r>
      <w:r w:rsidR="00471239">
        <w:rPr>
          <w:rFonts w:ascii="Times New Roman" w:eastAsia="Times New Roman" w:hAnsi="Times New Roman" w:cs="Times New Roman"/>
          <w:b/>
          <w:sz w:val="24"/>
          <w:szCs w:val="24"/>
          <w:lang w:eastAsia="hr-HR"/>
        </w:rPr>
        <w:t>matematike</w:t>
      </w:r>
      <w:r w:rsidRPr="00A9640D">
        <w:rPr>
          <w:rFonts w:ascii="Times New Roman" w:eastAsia="Times New Roman" w:hAnsi="Times New Roman" w:cs="Times New Roman"/>
          <w:sz w:val="24"/>
          <w:szCs w:val="24"/>
          <w:lang w:eastAsia="hr-HR"/>
        </w:rPr>
        <w:t xml:space="preserve">, na </w:t>
      </w:r>
      <w:r w:rsidR="00471239">
        <w:rPr>
          <w:rFonts w:ascii="Times New Roman" w:eastAsia="Times New Roman" w:hAnsi="Times New Roman" w:cs="Times New Roman"/>
          <w:sz w:val="24"/>
          <w:szCs w:val="24"/>
          <w:lang w:eastAsia="hr-HR"/>
        </w:rPr>
        <w:t>ne</w:t>
      </w:r>
      <w:r w:rsidRPr="00A9640D">
        <w:rPr>
          <w:rFonts w:ascii="Times New Roman" w:eastAsia="Times New Roman" w:hAnsi="Times New Roman" w:cs="Times New Roman"/>
          <w:sz w:val="24"/>
          <w:szCs w:val="24"/>
          <w:lang w:eastAsia="hr-HR"/>
        </w:rPr>
        <w:t>određeno, puno radno vrijeme (</w:t>
      </w:r>
      <w:r w:rsidR="000A1D02">
        <w:rPr>
          <w:rFonts w:ascii="Times New Roman" w:eastAsia="Times New Roman" w:hAnsi="Times New Roman" w:cs="Times New Roman"/>
          <w:sz w:val="24"/>
          <w:szCs w:val="24"/>
          <w:lang w:eastAsia="hr-HR"/>
        </w:rPr>
        <w:t>4</w:t>
      </w:r>
      <w:r w:rsidRPr="00A9640D">
        <w:rPr>
          <w:rFonts w:ascii="Times New Roman" w:eastAsia="Times New Roman" w:hAnsi="Times New Roman" w:cs="Times New Roman"/>
          <w:sz w:val="24"/>
          <w:szCs w:val="24"/>
          <w:lang w:eastAsia="hr-HR"/>
        </w:rPr>
        <w:t>0 sati uku</w:t>
      </w:r>
      <w:r w:rsidR="00A37267">
        <w:rPr>
          <w:rFonts w:ascii="Times New Roman" w:eastAsia="Times New Roman" w:hAnsi="Times New Roman" w:cs="Times New Roman"/>
          <w:sz w:val="24"/>
          <w:szCs w:val="24"/>
          <w:lang w:eastAsia="hr-HR"/>
        </w:rPr>
        <w:t xml:space="preserve">pnog tjednog radnog vremena) – </w:t>
      </w:r>
      <w:r w:rsidR="00CF641C">
        <w:rPr>
          <w:rFonts w:ascii="Times New Roman" w:eastAsia="Times New Roman" w:hAnsi="Times New Roman" w:cs="Times New Roman"/>
          <w:sz w:val="24"/>
          <w:szCs w:val="24"/>
          <w:lang w:eastAsia="hr-HR"/>
        </w:rPr>
        <w:t>1</w:t>
      </w:r>
      <w:r w:rsidRPr="00A9640D">
        <w:rPr>
          <w:rFonts w:ascii="Times New Roman" w:eastAsia="Times New Roman" w:hAnsi="Times New Roman" w:cs="Times New Roman"/>
          <w:sz w:val="24"/>
          <w:szCs w:val="24"/>
          <w:lang w:eastAsia="hr-HR"/>
        </w:rPr>
        <w:t xml:space="preserve"> (</w:t>
      </w:r>
      <w:r w:rsidR="00CF641C">
        <w:rPr>
          <w:rFonts w:ascii="Times New Roman" w:eastAsia="Times New Roman" w:hAnsi="Times New Roman" w:cs="Times New Roman"/>
          <w:sz w:val="24"/>
          <w:szCs w:val="24"/>
          <w:lang w:eastAsia="hr-HR"/>
        </w:rPr>
        <w:t>jedan</w:t>
      </w:r>
      <w:r w:rsidRPr="00A9640D">
        <w:rPr>
          <w:rFonts w:ascii="Times New Roman" w:eastAsia="Times New Roman" w:hAnsi="Times New Roman" w:cs="Times New Roman"/>
          <w:sz w:val="24"/>
          <w:szCs w:val="24"/>
          <w:lang w:eastAsia="hr-HR"/>
        </w:rPr>
        <w:t>) izvršitelj.</w:t>
      </w:r>
    </w:p>
    <w:p w:rsidR="00CA77D1" w:rsidRPr="00A9640D" w:rsidRDefault="00CA77D1" w:rsidP="00CA77D1">
      <w:pPr>
        <w:shd w:val="clear" w:color="auto" w:fill="FFFFFF"/>
        <w:spacing w:after="0" w:line="240" w:lineRule="auto"/>
        <w:rPr>
          <w:rFonts w:ascii="Times New Roman" w:eastAsia="Times New Roman" w:hAnsi="Times New Roman" w:cs="Times New Roman"/>
          <w:sz w:val="24"/>
          <w:szCs w:val="24"/>
          <w:lang w:eastAsia="hr-HR"/>
        </w:rPr>
      </w:pPr>
    </w:p>
    <w:p w:rsidR="00CA77D1" w:rsidRPr="00A9640D" w:rsidRDefault="00CA77D1" w:rsidP="00CA77D1">
      <w:pPr>
        <w:shd w:val="clear" w:color="auto" w:fill="FFFFFF"/>
        <w:spacing w:after="0" w:line="240" w:lineRule="auto"/>
        <w:rPr>
          <w:rFonts w:ascii="Times New Roman" w:eastAsia="Times New Roman" w:hAnsi="Times New Roman" w:cs="Times New Roman"/>
          <w:color w:val="5D5D5D"/>
          <w:sz w:val="24"/>
          <w:szCs w:val="24"/>
          <w:lang w:eastAsia="hr-HR"/>
        </w:rPr>
      </w:pPr>
      <w:r w:rsidRPr="00A9640D">
        <w:rPr>
          <w:rFonts w:ascii="Times New Roman" w:eastAsia="Times New Roman" w:hAnsi="Times New Roman" w:cs="Times New Roman"/>
          <w:sz w:val="24"/>
          <w:szCs w:val="24"/>
          <w:lang w:eastAsia="hr-HR"/>
        </w:rPr>
        <w:t>Na natječaj se mogu javiti muške i ženske osobe skladno Zakonu o ravnopravnosti spolova (''Narodne novine'', br. 82/08., 69/17.). Izrazi koji se koriste za osobe u muškom rodu su neutralni i odnose se na muške i ženske osobe.</w:t>
      </w:r>
    </w:p>
    <w:p w:rsidR="0035396B" w:rsidRPr="00A9640D" w:rsidRDefault="0035396B" w:rsidP="00487FCB">
      <w:pPr>
        <w:shd w:val="clear" w:color="auto" w:fill="FFFFFF"/>
        <w:spacing w:after="0" w:line="240" w:lineRule="auto"/>
        <w:rPr>
          <w:rFonts w:ascii="Times New Roman" w:eastAsia="Times New Roman" w:hAnsi="Times New Roman" w:cs="Times New Roman"/>
          <w:color w:val="C9211E"/>
          <w:sz w:val="24"/>
          <w:szCs w:val="24"/>
          <w:lang w:eastAsia="hr-HR"/>
        </w:rPr>
      </w:pPr>
    </w:p>
    <w:p w:rsidR="0035396B" w:rsidRPr="00A9640D" w:rsidRDefault="00487FCB">
      <w:pPr>
        <w:shd w:val="clear" w:color="auto" w:fill="FFFFFF"/>
        <w:spacing w:after="0" w:line="240" w:lineRule="auto"/>
        <w:rPr>
          <w:rFonts w:ascii="Times New Roman" w:eastAsia="Times New Roman" w:hAnsi="Times New Roman" w:cs="Times New Roman"/>
          <w:sz w:val="24"/>
          <w:szCs w:val="24"/>
          <w:lang w:eastAsia="hr-HR"/>
        </w:rPr>
      </w:pPr>
      <w:r w:rsidRPr="00A9640D">
        <w:rPr>
          <w:rFonts w:ascii="Times New Roman" w:eastAsia="Times New Roman" w:hAnsi="Times New Roman" w:cs="Times New Roman"/>
          <w:b/>
          <w:sz w:val="24"/>
          <w:szCs w:val="24"/>
          <w:lang w:eastAsia="hr-HR"/>
        </w:rPr>
        <w:t>MJESTO OBAVLJANJA POSLOVA:</w:t>
      </w:r>
      <w:r w:rsidRPr="00A9640D">
        <w:rPr>
          <w:rFonts w:ascii="Times New Roman" w:eastAsia="Times New Roman" w:hAnsi="Times New Roman" w:cs="Times New Roman"/>
          <w:sz w:val="24"/>
          <w:szCs w:val="24"/>
          <w:lang w:eastAsia="hr-HR"/>
        </w:rPr>
        <w:t xml:space="preserve"> Osnovna škola Savski Gaj, Remetinečka cesta 64a, Zagreb</w:t>
      </w:r>
      <w:r w:rsidR="00B2510D">
        <w:rPr>
          <w:rFonts w:ascii="Times New Roman" w:eastAsia="Times New Roman" w:hAnsi="Times New Roman" w:cs="Times New Roman"/>
          <w:sz w:val="24"/>
          <w:szCs w:val="24"/>
          <w:lang w:eastAsia="hr-HR"/>
        </w:rPr>
        <w:t xml:space="preserve"> i/ili Karlovačka cesta 65, Zagreb</w:t>
      </w:r>
    </w:p>
    <w:p w:rsidR="0035396B" w:rsidRPr="00A9640D" w:rsidRDefault="0035396B">
      <w:pPr>
        <w:shd w:val="clear" w:color="auto" w:fill="FFFFFF"/>
        <w:spacing w:after="0" w:line="240" w:lineRule="auto"/>
        <w:rPr>
          <w:rFonts w:ascii="Times New Roman" w:eastAsia="Times New Roman" w:hAnsi="Times New Roman" w:cs="Times New Roman"/>
          <w:sz w:val="24"/>
          <w:szCs w:val="24"/>
          <w:lang w:eastAsia="hr-HR"/>
        </w:rPr>
      </w:pPr>
    </w:p>
    <w:p w:rsidR="0035396B" w:rsidRPr="00A9640D" w:rsidRDefault="00487FCB">
      <w:pPr>
        <w:shd w:val="clear" w:color="auto" w:fill="FFFFFF"/>
        <w:spacing w:after="0" w:line="240" w:lineRule="auto"/>
        <w:rPr>
          <w:rFonts w:ascii="Times New Roman" w:eastAsia="Times New Roman" w:hAnsi="Times New Roman" w:cs="Times New Roman"/>
          <w:sz w:val="24"/>
          <w:szCs w:val="24"/>
          <w:lang w:eastAsia="hr-HR"/>
        </w:rPr>
      </w:pPr>
      <w:r w:rsidRPr="00A9640D">
        <w:rPr>
          <w:rFonts w:ascii="Times New Roman" w:eastAsia="Times New Roman" w:hAnsi="Times New Roman" w:cs="Times New Roman"/>
          <w:b/>
          <w:sz w:val="24"/>
          <w:szCs w:val="24"/>
          <w:lang w:eastAsia="hr-HR"/>
        </w:rPr>
        <w:t>UVJETI ZA ZASNIVANJE RADNOG ODNOSA:</w:t>
      </w:r>
      <w:r w:rsidRPr="00A9640D">
        <w:rPr>
          <w:rFonts w:ascii="Times New Roman" w:eastAsia="Times New Roman" w:hAnsi="Times New Roman" w:cs="Times New Roman"/>
          <w:sz w:val="24"/>
          <w:szCs w:val="24"/>
          <w:lang w:eastAsia="hr-HR"/>
        </w:rPr>
        <w:t xml:space="preserve"> </w:t>
      </w:r>
    </w:p>
    <w:p w:rsidR="0035396B" w:rsidRPr="00A9640D" w:rsidRDefault="00487FCB">
      <w:pPr>
        <w:shd w:val="clear" w:color="auto" w:fill="FFFFFF"/>
        <w:spacing w:after="0" w:line="240" w:lineRule="auto"/>
        <w:jc w:val="both"/>
        <w:rPr>
          <w:rFonts w:ascii="Times New Roman" w:eastAsia="Times New Roman" w:hAnsi="Times New Roman" w:cs="Times New Roman"/>
          <w:sz w:val="24"/>
          <w:szCs w:val="24"/>
          <w:lang w:eastAsia="hr-HR"/>
        </w:rPr>
      </w:pPr>
      <w:r w:rsidRPr="00A9640D">
        <w:rPr>
          <w:rFonts w:ascii="Times New Roman" w:eastAsia="Times New Roman" w:hAnsi="Times New Roman" w:cs="Times New Roman"/>
          <w:sz w:val="24"/>
          <w:szCs w:val="24"/>
          <w:lang w:eastAsia="hr-HR"/>
        </w:rPr>
        <w:t>Uz opće uvjete za zasnivanje radnog odnosa, sukladno Zakonu o radu (''Narodne novine'', br.93/14., 127/17., 98/19., 151/22.,</w:t>
      </w:r>
      <w:r w:rsidR="00343855">
        <w:rPr>
          <w:rFonts w:ascii="Times New Roman" w:eastAsia="Times New Roman" w:hAnsi="Times New Roman" w:cs="Times New Roman"/>
          <w:sz w:val="24"/>
          <w:szCs w:val="24"/>
          <w:lang w:eastAsia="hr-HR"/>
        </w:rPr>
        <w:t xml:space="preserve"> 46./23.,</w:t>
      </w:r>
      <w:r w:rsidRPr="00A9640D">
        <w:rPr>
          <w:rFonts w:ascii="Times New Roman" w:eastAsia="Times New Roman" w:hAnsi="Times New Roman" w:cs="Times New Roman"/>
          <w:sz w:val="24"/>
          <w:szCs w:val="24"/>
          <w:lang w:eastAsia="hr-HR"/>
        </w:rPr>
        <w:t xml:space="preserve"> 64/23.), kandidat mora ispunjavati i posebne uvjete propisane prema članku 105. Zakonu o odgoju i obrazovanju u osnovnoj i srednjoj školi (''Narodne novine'', br. 87/08., 86/09., 92/10., 105/10., 90/11., 5/12., 16/12., 86/12., 126/12., 94/13., 152/14., 7/17., 68/18., 98/19., 64/20., 151/22.</w:t>
      </w:r>
      <w:r w:rsidR="00623978" w:rsidRPr="00A9640D">
        <w:rPr>
          <w:rFonts w:ascii="Times New Roman" w:eastAsia="Times New Roman" w:hAnsi="Times New Roman" w:cs="Times New Roman"/>
          <w:sz w:val="24"/>
          <w:szCs w:val="24"/>
          <w:lang w:eastAsia="hr-HR"/>
        </w:rPr>
        <w:t>,</w:t>
      </w:r>
      <w:r w:rsidR="00080DDC">
        <w:rPr>
          <w:rFonts w:ascii="Times New Roman" w:eastAsia="Times New Roman" w:hAnsi="Times New Roman" w:cs="Times New Roman"/>
          <w:sz w:val="24"/>
          <w:szCs w:val="24"/>
          <w:lang w:eastAsia="hr-HR"/>
        </w:rPr>
        <w:t xml:space="preserve"> 155./23.,</w:t>
      </w:r>
      <w:r w:rsidR="00623978" w:rsidRPr="00A9640D">
        <w:rPr>
          <w:rFonts w:ascii="Times New Roman" w:eastAsia="Times New Roman" w:hAnsi="Times New Roman" w:cs="Times New Roman"/>
          <w:sz w:val="24"/>
          <w:szCs w:val="24"/>
          <w:lang w:eastAsia="hr-HR"/>
        </w:rPr>
        <w:t xml:space="preserve"> 156/23.</w:t>
      </w:r>
      <w:r w:rsidR="00EB42B5">
        <w:rPr>
          <w:rFonts w:ascii="Times New Roman" w:eastAsia="Times New Roman" w:hAnsi="Times New Roman" w:cs="Times New Roman"/>
          <w:sz w:val="24"/>
          <w:szCs w:val="24"/>
          <w:lang w:eastAsia="hr-HR"/>
        </w:rPr>
        <w:t xml:space="preserve">) i članka </w:t>
      </w:r>
      <w:r w:rsidR="00471239">
        <w:rPr>
          <w:rFonts w:ascii="Times New Roman" w:eastAsia="Times New Roman" w:hAnsi="Times New Roman" w:cs="Times New Roman"/>
          <w:sz w:val="24"/>
          <w:szCs w:val="24"/>
          <w:lang w:eastAsia="hr-HR"/>
        </w:rPr>
        <w:t>15</w:t>
      </w:r>
      <w:r w:rsidR="009863DC">
        <w:rPr>
          <w:rFonts w:ascii="Times New Roman" w:eastAsia="Times New Roman" w:hAnsi="Times New Roman" w:cs="Times New Roman"/>
          <w:sz w:val="24"/>
          <w:szCs w:val="24"/>
          <w:lang w:eastAsia="hr-HR"/>
        </w:rPr>
        <w:t>.</w:t>
      </w:r>
      <w:r w:rsidR="00537C85">
        <w:rPr>
          <w:rFonts w:ascii="Times New Roman" w:eastAsia="Times New Roman" w:hAnsi="Times New Roman" w:cs="Times New Roman"/>
          <w:sz w:val="24"/>
          <w:szCs w:val="24"/>
          <w:lang w:eastAsia="hr-HR"/>
        </w:rPr>
        <w:t xml:space="preserve"> </w:t>
      </w:r>
      <w:r w:rsidRPr="00A9640D">
        <w:rPr>
          <w:rFonts w:ascii="Times New Roman" w:eastAsia="Times New Roman" w:hAnsi="Times New Roman" w:cs="Times New Roman"/>
          <w:sz w:val="24"/>
          <w:szCs w:val="24"/>
          <w:lang w:eastAsia="hr-HR"/>
        </w:rPr>
        <w:t>Pravilnika o odgovarajućoj vrsti obrazovanja učitelja i stručnih suradnika u osnovnoj školi (''Narodne novine'', br. 6/19., 75/20.).</w:t>
      </w:r>
    </w:p>
    <w:p w:rsidR="00CA77D1" w:rsidRPr="00A9640D" w:rsidRDefault="00CA77D1">
      <w:pPr>
        <w:shd w:val="clear" w:color="auto" w:fill="FFFFFF"/>
        <w:spacing w:after="0" w:line="240" w:lineRule="auto"/>
        <w:jc w:val="both"/>
        <w:rPr>
          <w:rFonts w:ascii="Times New Roman" w:eastAsia="Times New Roman" w:hAnsi="Times New Roman" w:cs="Times New Roman"/>
          <w:sz w:val="24"/>
          <w:szCs w:val="24"/>
          <w:lang w:eastAsia="hr-HR"/>
        </w:rPr>
      </w:pPr>
    </w:p>
    <w:p w:rsidR="00CA77D1" w:rsidRPr="00A9640D" w:rsidRDefault="00CA77D1">
      <w:pPr>
        <w:shd w:val="clear" w:color="auto" w:fill="FFFFFF"/>
        <w:spacing w:after="0" w:line="240" w:lineRule="auto"/>
        <w:jc w:val="both"/>
        <w:rPr>
          <w:rFonts w:ascii="Times New Roman" w:eastAsia="Times New Roman" w:hAnsi="Times New Roman" w:cs="Times New Roman"/>
          <w:sz w:val="24"/>
          <w:szCs w:val="24"/>
          <w:lang w:eastAsia="hr-HR"/>
        </w:rPr>
      </w:pPr>
      <w:r w:rsidRPr="00A9640D">
        <w:rPr>
          <w:rFonts w:ascii="Times New Roman" w:eastAsia="Times New Roman" w:hAnsi="Times New Roman" w:cs="Times New Roman"/>
          <w:sz w:val="24"/>
          <w:szCs w:val="24"/>
          <w:lang w:eastAsia="hr-HR"/>
        </w:rPr>
        <w:t>Radni odnos ne može zasnovati kandidat za koju postoje prepreke za zasnivanje radnog odnosa iz članka 106. Zakona o odgoju i obrazovanju u osnovnoj i srednjoj školi (''Narodne novine'', br. 87/08., 86/09., 92/10., 105/10., 90/11., 5/12., 16/12., 86/12., 126/12., 94/13., 152/14., 7/17., 68/18., 98/19., 64/20., 151/22.,</w:t>
      </w:r>
      <w:r w:rsidR="000A4865">
        <w:rPr>
          <w:rFonts w:ascii="Times New Roman" w:eastAsia="Times New Roman" w:hAnsi="Times New Roman" w:cs="Times New Roman"/>
          <w:sz w:val="24"/>
          <w:szCs w:val="24"/>
          <w:lang w:eastAsia="hr-HR"/>
        </w:rPr>
        <w:t xml:space="preserve"> 155./23.,</w:t>
      </w:r>
      <w:r w:rsidRPr="00A9640D">
        <w:rPr>
          <w:rFonts w:ascii="Times New Roman" w:eastAsia="Times New Roman" w:hAnsi="Times New Roman" w:cs="Times New Roman"/>
          <w:sz w:val="24"/>
          <w:szCs w:val="24"/>
          <w:lang w:eastAsia="hr-HR"/>
        </w:rPr>
        <w:t xml:space="preserve"> 156/23.)</w:t>
      </w:r>
    </w:p>
    <w:p w:rsidR="00D229A0" w:rsidRPr="00A9640D" w:rsidRDefault="00D229A0">
      <w:pPr>
        <w:shd w:val="clear" w:color="auto" w:fill="FFFFFF"/>
        <w:spacing w:after="0" w:line="240" w:lineRule="auto"/>
        <w:jc w:val="both"/>
        <w:rPr>
          <w:rFonts w:ascii="Times New Roman" w:eastAsia="Times New Roman" w:hAnsi="Times New Roman" w:cs="Times New Roman"/>
          <w:sz w:val="24"/>
          <w:szCs w:val="24"/>
          <w:lang w:eastAsia="hr-HR"/>
        </w:rPr>
      </w:pPr>
    </w:p>
    <w:p w:rsidR="00D229A0" w:rsidRPr="00A9640D" w:rsidRDefault="00D229A0">
      <w:pPr>
        <w:shd w:val="clear" w:color="auto" w:fill="FFFFFF"/>
        <w:spacing w:after="0" w:line="240" w:lineRule="auto"/>
        <w:jc w:val="both"/>
        <w:rPr>
          <w:rFonts w:ascii="Times New Roman" w:eastAsia="Times New Roman" w:hAnsi="Times New Roman" w:cs="Times New Roman"/>
          <w:sz w:val="24"/>
          <w:szCs w:val="24"/>
          <w:lang w:eastAsia="hr-HR"/>
        </w:rPr>
      </w:pPr>
      <w:r w:rsidRPr="00A9640D">
        <w:rPr>
          <w:rFonts w:ascii="Times New Roman" w:eastAsia="Times New Roman" w:hAnsi="Times New Roman" w:cs="Times New Roman"/>
          <w:sz w:val="24"/>
          <w:szCs w:val="24"/>
          <w:lang w:eastAsia="hr-HR"/>
        </w:rPr>
        <w:t xml:space="preserve">Probni rad može se ugovoriti prema odredbama članka 25. Temeljnog kolektivnog ugovora za zaposlenike u javnim službama (''Narodne novine'' br. 29/24.). </w:t>
      </w:r>
    </w:p>
    <w:p w:rsidR="0035396B" w:rsidRPr="00A9640D" w:rsidRDefault="0035396B">
      <w:pPr>
        <w:shd w:val="clear" w:color="auto" w:fill="FFFFFF"/>
        <w:spacing w:after="0" w:line="240" w:lineRule="auto"/>
        <w:rPr>
          <w:rFonts w:ascii="Times New Roman" w:eastAsia="Times New Roman" w:hAnsi="Times New Roman" w:cs="Times New Roman"/>
          <w:b/>
          <w:sz w:val="24"/>
          <w:szCs w:val="24"/>
          <w:lang w:eastAsia="hr-HR"/>
        </w:rPr>
      </w:pPr>
    </w:p>
    <w:p w:rsidR="00A9640D" w:rsidRDefault="00A9640D">
      <w:pPr>
        <w:shd w:val="clear" w:color="auto" w:fill="FFFFFF"/>
        <w:spacing w:after="0" w:line="240" w:lineRule="auto"/>
        <w:rPr>
          <w:rFonts w:ascii="Times New Roman" w:eastAsia="Times New Roman" w:hAnsi="Times New Roman" w:cs="Times New Roman"/>
          <w:b/>
          <w:sz w:val="24"/>
          <w:szCs w:val="24"/>
          <w:lang w:eastAsia="hr-HR"/>
        </w:rPr>
      </w:pPr>
    </w:p>
    <w:p w:rsidR="00A9640D" w:rsidRDefault="00A9640D">
      <w:pPr>
        <w:shd w:val="clear" w:color="auto" w:fill="FFFFFF"/>
        <w:spacing w:after="0" w:line="240" w:lineRule="auto"/>
        <w:rPr>
          <w:rFonts w:ascii="Times New Roman" w:eastAsia="Times New Roman" w:hAnsi="Times New Roman" w:cs="Times New Roman"/>
          <w:b/>
          <w:sz w:val="24"/>
          <w:szCs w:val="24"/>
          <w:lang w:eastAsia="hr-HR"/>
        </w:rPr>
      </w:pPr>
    </w:p>
    <w:p w:rsidR="00A9640D" w:rsidRDefault="00A9640D">
      <w:pPr>
        <w:shd w:val="clear" w:color="auto" w:fill="FFFFFF"/>
        <w:spacing w:after="0" w:line="240" w:lineRule="auto"/>
        <w:rPr>
          <w:rFonts w:ascii="Times New Roman" w:eastAsia="Times New Roman" w:hAnsi="Times New Roman" w:cs="Times New Roman"/>
          <w:b/>
          <w:sz w:val="24"/>
          <w:szCs w:val="24"/>
          <w:lang w:eastAsia="hr-HR"/>
        </w:rPr>
      </w:pPr>
    </w:p>
    <w:p w:rsidR="00A9640D" w:rsidRDefault="00A9640D">
      <w:pPr>
        <w:shd w:val="clear" w:color="auto" w:fill="FFFFFF"/>
        <w:spacing w:after="0" w:line="240" w:lineRule="auto"/>
        <w:rPr>
          <w:rFonts w:ascii="Times New Roman" w:eastAsia="Times New Roman" w:hAnsi="Times New Roman" w:cs="Times New Roman"/>
          <w:b/>
          <w:sz w:val="24"/>
          <w:szCs w:val="24"/>
          <w:lang w:eastAsia="hr-HR"/>
        </w:rPr>
      </w:pPr>
    </w:p>
    <w:p w:rsidR="00A9640D" w:rsidRDefault="00A9640D">
      <w:pPr>
        <w:shd w:val="clear" w:color="auto" w:fill="FFFFFF"/>
        <w:spacing w:after="0" w:line="240" w:lineRule="auto"/>
        <w:rPr>
          <w:rFonts w:ascii="Times New Roman" w:eastAsia="Times New Roman" w:hAnsi="Times New Roman" w:cs="Times New Roman"/>
          <w:b/>
          <w:sz w:val="24"/>
          <w:szCs w:val="24"/>
          <w:lang w:eastAsia="hr-HR"/>
        </w:rPr>
      </w:pPr>
    </w:p>
    <w:p w:rsidR="00A9640D" w:rsidRDefault="00A9640D">
      <w:pPr>
        <w:shd w:val="clear" w:color="auto" w:fill="FFFFFF"/>
        <w:spacing w:after="0" w:line="240" w:lineRule="auto"/>
        <w:rPr>
          <w:rFonts w:ascii="Times New Roman" w:eastAsia="Times New Roman" w:hAnsi="Times New Roman" w:cs="Times New Roman"/>
          <w:b/>
          <w:sz w:val="24"/>
          <w:szCs w:val="24"/>
          <w:lang w:eastAsia="hr-HR"/>
        </w:rPr>
      </w:pPr>
    </w:p>
    <w:p w:rsidR="00A9640D" w:rsidRDefault="00A9640D">
      <w:pPr>
        <w:shd w:val="clear" w:color="auto" w:fill="FFFFFF"/>
        <w:spacing w:after="0" w:line="240" w:lineRule="auto"/>
        <w:rPr>
          <w:rFonts w:ascii="Times New Roman" w:eastAsia="Times New Roman" w:hAnsi="Times New Roman" w:cs="Times New Roman"/>
          <w:b/>
          <w:sz w:val="24"/>
          <w:szCs w:val="24"/>
          <w:lang w:eastAsia="hr-HR"/>
        </w:rPr>
      </w:pPr>
    </w:p>
    <w:p w:rsidR="00A9640D" w:rsidRDefault="00A9640D">
      <w:pPr>
        <w:shd w:val="clear" w:color="auto" w:fill="FFFFFF"/>
        <w:spacing w:after="0" w:line="240" w:lineRule="auto"/>
        <w:rPr>
          <w:rFonts w:ascii="Times New Roman" w:eastAsia="Times New Roman" w:hAnsi="Times New Roman" w:cs="Times New Roman"/>
          <w:b/>
          <w:sz w:val="24"/>
          <w:szCs w:val="24"/>
          <w:lang w:eastAsia="hr-HR"/>
        </w:rPr>
      </w:pPr>
    </w:p>
    <w:p w:rsidR="00A9640D" w:rsidRDefault="00A9640D">
      <w:pPr>
        <w:shd w:val="clear" w:color="auto" w:fill="FFFFFF"/>
        <w:spacing w:after="0" w:line="240" w:lineRule="auto"/>
        <w:rPr>
          <w:rFonts w:ascii="Times New Roman" w:eastAsia="Times New Roman" w:hAnsi="Times New Roman" w:cs="Times New Roman"/>
          <w:b/>
          <w:sz w:val="24"/>
          <w:szCs w:val="24"/>
          <w:lang w:eastAsia="hr-HR"/>
        </w:rPr>
      </w:pPr>
    </w:p>
    <w:p w:rsidR="00A9640D" w:rsidRDefault="00A9640D">
      <w:pPr>
        <w:shd w:val="clear" w:color="auto" w:fill="FFFFFF"/>
        <w:spacing w:after="0" w:line="240" w:lineRule="auto"/>
        <w:rPr>
          <w:rFonts w:ascii="Times New Roman" w:eastAsia="Times New Roman" w:hAnsi="Times New Roman" w:cs="Times New Roman"/>
          <w:b/>
          <w:sz w:val="24"/>
          <w:szCs w:val="24"/>
          <w:lang w:eastAsia="hr-HR"/>
        </w:rPr>
      </w:pPr>
    </w:p>
    <w:p w:rsidR="00A9640D" w:rsidRDefault="00A9640D">
      <w:pPr>
        <w:shd w:val="clear" w:color="auto" w:fill="FFFFFF"/>
        <w:spacing w:after="0" w:line="240" w:lineRule="auto"/>
        <w:rPr>
          <w:rFonts w:ascii="Times New Roman" w:eastAsia="Times New Roman" w:hAnsi="Times New Roman" w:cs="Times New Roman"/>
          <w:b/>
          <w:sz w:val="24"/>
          <w:szCs w:val="24"/>
          <w:lang w:eastAsia="hr-HR"/>
        </w:rPr>
      </w:pPr>
    </w:p>
    <w:p w:rsidR="00A9640D" w:rsidRDefault="00A9640D">
      <w:pPr>
        <w:shd w:val="clear" w:color="auto" w:fill="FFFFFF"/>
        <w:spacing w:after="0" w:line="240" w:lineRule="auto"/>
        <w:rPr>
          <w:rFonts w:ascii="Times New Roman" w:eastAsia="Times New Roman" w:hAnsi="Times New Roman" w:cs="Times New Roman"/>
          <w:b/>
          <w:sz w:val="24"/>
          <w:szCs w:val="24"/>
          <w:lang w:eastAsia="hr-HR"/>
        </w:rPr>
      </w:pPr>
    </w:p>
    <w:p w:rsidR="0035396B" w:rsidRPr="00A9640D" w:rsidRDefault="00487FCB">
      <w:pPr>
        <w:shd w:val="clear" w:color="auto" w:fill="FFFFFF"/>
        <w:spacing w:after="0" w:line="240" w:lineRule="auto"/>
        <w:rPr>
          <w:rFonts w:ascii="Times New Roman" w:eastAsia="Times New Roman" w:hAnsi="Times New Roman" w:cs="Times New Roman"/>
          <w:b/>
          <w:sz w:val="24"/>
          <w:szCs w:val="24"/>
          <w:lang w:eastAsia="hr-HR"/>
        </w:rPr>
      </w:pPr>
      <w:r w:rsidRPr="00A9640D">
        <w:rPr>
          <w:rFonts w:ascii="Times New Roman" w:eastAsia="Times New Roman" w:hAnsi="Times New Roman" w:cs="Times New Roman"/>
          <w:b/>
          <w:sz w:val="24"/>
          <w:szCs w:val="24"/>
          <w:lang w:eastAsia="hr-HR"/>
        </w:rPr>
        <w:t>DOKUMENTI I PRILOZI KOJIMA</w:t>
      </w:r>
      <w:r w:rsidRPr="00A9640D">
        <w:rPr>
          <w:rFonts w:ascii="Times New Roman" w:eastAsia="Times New Roman" w:hAnsi="Times New Roman" w:cs="Times New Roman"/>
          <w:b/>
          <w:color w:val="C9211E"/>
          <w:sz w:val="24"/>
          <w:szCs w:val="24"/>
          <w:lang w:eastAsia="hr-HR"/>
        </w:rPr>
        <w:t xml:space="preserve"> </w:t>
      </w:r>
      <w:r w:rsidRPr="00A9640D">
        <w:rPr>
          <w:rFonts w:ascii="Times New Roman" w:eastAsia="Times New Roman" w:hAnsi="Times New Roman" w:cs="Times New Roman"/>
          <w:b/>
          <w:sz w:val="24"/>
          <w:szCs w:val="24"/>
          <w:lang w:eastAsia="hr-HR"/>
        </w:rPr>
        <w:t>SE DOKAZUJE ISPUNJENOST UVJETA I KOJE JE POTREBNO PRILOŽITI U PRIJAVI NA NATJEČAJ:</w:t>
      </w:r>
    </w:p>
    <w:p w:rsidR="00CA77D1" w:rsidRPr="00A9640D" w:rsidRDefault="00487FCB">
      <w:pPr>
        <w:shd w:val="clear" w:color="auto" w:fill="FFFFFF"/>
        <w:spacing w:after="0" w:line="240" w:lineRule="auto"/>
        <w:rPr>
          <w:rFonts w:ascii="Times New Roman" w:eastAsia="Times New Roman" w:hAnsi="Times New Roman" w:cs="Times New Roman"/>
          <w:sz w:val="24"/>
          <w:szCs w:val="24"/>
          <w:lang w:eastAsia="hr-HR"/>
        </w:rPr>
      </w:pPr>
      <w:r w:rsidRPr="00A9640D">
        <w:rPr>
          <w:rFonts w:ascii="Times New Roman" w:eastAsia="Times New Roman" w:hAnsi="Times New Roman" w:cs="Times New Roman"/>
          <w:sz w:val="24"/>
          <w:szCs w:val="24"/>
          <w:lang w:eastAsia="hr-HR"/>
        </w:rPr>
        <w:t xml:space="preserve">1. Prijavu na </w:t>
      </w:r>
      <w:r w:rsidR="00CA77D1" w:rsidRPr="00A9640D">
        <w:rPr>
          <w:rFonts w:ascii="Times New Roman" w:eastAsia="Times New Roman" w:hAnsi="Times New Roman" w:cs="Times New Roman"/>
          <w:sz w:val="24"/>
          <w:szCs w:val="24"/>
          <w:lang w:eastAsia="hr-HR"/>
        </w:rPr>
        <w:t>natječaj u koju je potrebno</w:t>
      </w:r>
      <w:r w:rsidRPr="00A9640D">
        <w:rPr>
          <w:rFonts w:ascii="Times New Roman" w:eastAsia="Times New Roman" w:hAnsi="Times New Roman" w:cs="Times New Roman"/>
          <w:sz w:val="24"/>
          <w:szCs w:val="24"/>
          <w:lang w:eastAsia="hr-HR"/>
        </w:rPr>
        <w:t xml:space="preserve"> navesti</w:t>
      </w:r>
      <w:r w:rsidR="00CA77D1" w:rsidRPr="00A9640D">
        <w:rPr>
          <w:rFonts w:ascii="Times New Roman" w:eastAsia="Times New Roman" w:hAnsi="Times New Roman" w:cs="Times New Roman"/>
          <w:sz w:val="24"/>
          <w:szCs w:val="24"/>
          <w:lang w:eastAsia="hr-HR"/>
        </w:rPr>
        <w:t xml:space="preserve"> naziv radnog mjesta na koje se prijavljuje te</w:t>
      </w:r>
    </w:p>
    <w:p w:rsidR="0035396B" w:rsidRPr="00A9640D" w:rsidRDefault="00CA77D1">
      <w:pPr>
        <w:shd w:val="clear" w:color="auto" w:fill="FFFFFF"/>
        <w:spacing w:after="0" w:line="240" w:lineRule="auto"/>
        <w:rPr>
          <w:rFonts w:ascii="Times New Roman" w:eastAsia="Times New Roman" w:hAnsi="Times New Roman" w:cs="Times New Roman"/>
          <w:sz w:val="24"/>
          <w:szCs w:val="24"/>
          <w:lang w:eastAsia="hr-HR"/>
        </w:rPr>
      </w:pPr>
      <w:r w:rsidRPr="00A9640D">
        <w:rPr>
          <w:rFonts w:ascii="Times New Roman" w:eastAsia="Times New Roman" w:hAnsi="Times New Roman" w:cs="Times New Roman"/>
          <w:sz w:val="24"/>
          <w:szCs w:val="24"/>
          <w:lang w:eastAsia="hr-HR"/>
        </w:rPr>
        <w:t xml:space="preserve">    </w:t>
      </w:r>
      <w:r w:rsidR="00487FCB" w:rsidRPr="00A9640D">
        <w:rPr>
          <w:rFonts w:ascii="Times New Roman" w:eastAsia="Times New Roman" w:hAnsi="Times New Roman" w:cs="Times New Roman"/>
          <w:sz w:val="24"/>
          <w:szCs w:val="24"/>
          <w:lang w:eastAsia="hr-HR"/>
        </w:rPr>
        <w:t>osobne podatke:</w:t>
      </w:r>
    </w:p>
    <w:p w:rsidR="0035396B" w:rsidRPr="00A9640D" w:rsidRDefault="00487FCB">
      <w:pPr>
        <w:shd w:val="clear" w:color="auto" w:fill="FFFFFF"/>
        <w:spacing w:after="0" w:line="240" w:lineRule="auto"/>
        <w:rPr>
          <w:rFonts w:ascii="Times New Roman" w:eastAsia="Times New Roman" w:hAnsi="Times New Roman" w:cs="Times New Roman"/>
          <w:sz w:val="24"/>
          <w:szCs w:val="24"/>
          <w:lang w:eastAsia="hr-HR"/>
        </w:rPr>
      </w:pPr>
      <w:r w:rsidRPr="00A9640D">
        <w:rPr>
          <w:rFonts w:ascii="Times New Roman" w:eastAsia="Times New Roman" w:hAnsi="Times New Roman" w:cs="Times New Roman"/>
          <w:sz w:val="24"/>
          <w:szCs w:val="24"/>
          <w:lang w:eastAsia="hr-HR"/>
        </w:rPr>
        <w:tab/>
        <w:t>- ime i prezime</w:t>
      </w:r>
    </w:p>
    <w:p w:rsidR="0035396B" w:rsidRPr="00A9640D" w:rsidRDefault="00487FCB">
      <w:pPr>
        <w:shd w:val="clear" w:color="auto" w:fill="FFFFFF"/>
        <w:spacing w:after="0" w:line="240" w:lineRule="auto"/>
        <w:rPr>
          <w:rFonts w:ascii="Times New Roman" w:eastAsia="Times New Roman" w:hAnsi="Times New Roman" w:cs="Times New Roman"/>
          <w:sz w:val="24"/>
          <w:szCs w:val="24"/>
          <w:lang w:eastAsia="hr-HR"/>
        </w:rPr>
      </w:pPr>
      <w:r w:rsidRPr="00A9640D">
        <w:rPr>
          <w:rFonts w:ascii="Times New Roman" w:eastAsia="Times New Roman" w:hAnsi="Times New Roman" w:cs="Times New Roman"/>
          <w:sz w:val="24"/>
          <w:szCs w:val="24"/>
          <w:lang w:eastAsia="hr-HR"/>
        </w:rPr>
        <w:tab/>
        <w:t>- datum i mjesto rođenja</w:t>
      </w:r>
    </w:p>
    <w:p w:rsidR="0035396B" w:rsidRPr="00A9640D" w:rsidRDefault="00487FCB">
      <w:pPr>
        <w:shd w:val="clear" w:color="auto" w:fill="FFFFFF"/>
        <w:spacing w:after="0" w:line="240" w:lineRule="auto"/>
        <w:rPr>
          <w:rFonts w:ascii="Times New Roman" w:eastAsia="Times New Roman" w:hAnsi="Times New Roman" w:cs="Times New Roman"/>
          <w:sz w:val="24"/>
          <w:szCs w:val="24"/>
          <w:lang w:eastAsia="hr-HR"/>
        </w:rPr>
      </w:pPr>
      <w:r w:rsidRPr="00A9640D">
        <w:rPr>
          <w:rFonts w:ascii="Times New Roman" w:eastAsia="Times New Roman" w:hAnsi="Times New Roman" w:cs="Times New Roman"/>
          <w:sz w:val="24"/>
          <w:szCs w:val="24"/>
          <w:lang w:eastAsia="hr-HR"/>
        </w:rPr>
        <w:tab/>
        <w:t>- adresu stanovanja</w:t>
      </w:r>
    </w:p>
    <w:p w:rsidR="0035396B" w:rsidRPr="00A9640D" w:rsidRDefault="00487FCB">
      <w:pPr>
        <w:shd w:val="clear" w:color="auto" w:fill="FFFFFF"/>
        <w:spacing w:after="0" w:line="240" w:lineRule="auto"/>
        <w:rPr>
          <w:rFonts w:ascii="Times New Roman" w:eastAsia="Times New Roman" w:hAnsi="Times New Roman" w:cs="Times New Roman"/>
          <w:sz w:val="24"/>
          <w:szCs w:val="24"/>
          <w:lang w:eastAsia="hr-HR"/>
        </w:rPr>
      </w:pPr>
      <w:r w:rsidRPr="00A9640D">
        <w:rPr>
          <w:rFonts w:ascii="Times New Roman" w:eastAsia="Times New Roman" w:hAnsi="Times New Roman" w:cs="Times New Roman"/>
          <w:sz w:val="24"/>
          <w:szCs w:val="24"/>
          <w:lang w:eastAsia="hr-HR"/>
        </w:rPr>
        <w:tab/>
        <w:t>- broj telefona/mobitela</w:t>
      </w:r>
    </w:p>
    <w:p w:rsidR="0035396B" w:rsidRPr="00A9640D" w:rsidRDefault="00487FCB">
      <w:pPr>
        <w:shd w:val="clear" w:color="auto" w:fill="FFFFFF"/>
        <w:spacing w:after="0" w:line="240" w:lineRule="auto"/>
        <w:rPr>
          <w:rFonts w:ascii="Times New Roman" w:eastAsia="Times New Roman" w:hAnsi="Times New Roman" w:cs="Times New Roman"/>
          <w:sz w:val="24"/>
          <w:szCs w:val="24"/>
          <w:lang w:eastAsia="hr-HR"/>
        </w:rPr>
      </w:pPr>
      <w:r w:rsidRPr="00A9640D">
        <w:rPr>
          <w:rFonts w:ascii="Times New Roman" w:eastAsia="Times New Roman" w:hAnsi="Times New Roman" w:cs="Times New Roman"/>
          <w:sz w:val="24"/>
          <w:szCs w:val="24"/>
          <w:lang w:eastAsia="hr-HR"/>
        </w:rPr>
        <w:tab/>
        <w:t xml:space="preserve">- e-mail adresu </w:t>
      </w:r>
    </w:p>
    <w:p w:rsidR="0035396B" w:rsidRPr="00A9640D" w:rsidRDefault="00CA77D1">
      <w:pPr>
        <w:shd w:val="clear" w:color="auto" w:fill="FFFFFF"/>
        <w:spacing w:after="0" w:line="240" w:lineRule="auto"/>
        <w:rPr>
          <w:rFonts w:ascii="Times New Roman" w:eastAsia="Times New Roman" w:hAnsi="Times New Roman" w:cs="Times New Roman"/>
          <w:sz w:val="24"/>
          <w:szCs w:val="24"/>
          <w:lang w:eastAsia="hr-HR"/>
        </w:rPr>
      </w:pPr>
      <w:r w:rsidRPr="00A9640D">
        <w:rPr>
          <w:rFonts w:ascii="Times New Roman" w:eastAsia="Times New Roman" w:hAnsi="Times New Roman" w:cs="Times New Roman"/>
          <w:sz w:val="24"/>
          <w:szCs w:val="24"/>
          <w:lang w:eastAsia="hr-HR"/>
        </w:rPr>
        <w:t xml:space="preserve">    </w:t>
      </w:r>
      <w:r w:rsidR="00487FCB" w:rsidRPr="00A9640D">
        <w:rPr>
          <w:rFonts w:ascii="Times New Roman" w:eastAsia="Times New Roman" w:hAnsi="Times New Roman" w:cs="Times New Roman"/>
          <w:sz w:val="24"/>
          <w:szCs w:val="24"/>
          <w:lang w:eastAsia="hr-HR"/>
        </w:rPr>
        <w:t>Prijavu je potrebno vlastoručno potpisati.</w:t>
      </w:r>
    </w:p>
    <w:p w:rsidR="0035396B" w:rsidRPr="00A9640D" w:rsidRDefault="00487FCB">
      <w:pPr>
        <w:shd w:val="clear" w:color="auto" w:fill="FFFFFF"/>
        <w:spacing w:after="0" w:line="240" w:lineRule="auto"/>
        <w:rPr>
          <w:rFonts w:ascii="Times New Roman" w:eastAsia="Times New Roman" w:hAnsi="Times New Roman" w:cs="Times New Roman"/>
          <w:sz w:val="24"/>
          <w:szCs w:val="24"/>
          <w:lang w:eastAsia="hr-HR"/>
        </w:rPr>
      </w:pPr>
      <w:r w:rsidRPr="00A9640D">
        <w:rPr>
          <w:rFonts w:ascii="Times New Roman" w:eastAsia="Times New Roman" w:hAnsi="Times New Roman" w:cs="Times New Roman"/>
          <w:sz w:val="24"/>
          <w:szCs w:val="24"/>
          <w:lang w:eastAsia="hr-HR"/>
        </w:rPr>
        <w:t>2. Životopis</w:t>
      </w:r>
    </w:p>
    <w:p w:rsidR="0035396B" w:rsidRPr="00A9640D" w:rsidRDefault="00487FCB">
      <w:pPr>
        <w:shd w:val="clear" w:color="auto" w:fill="FFFFFF"/>
        <w:spacing w:after="0" w:line="240" w:lineRule="auto"/>
        <w:rPr>
          <w:rFonts w:ascii="Times New Roman" w:eastAsia="Times New Roman" w:hAnsi="Times New Roman" w:cs="Times New Roman"/>
          <w:sz w:val="24"/>
          <w:szCs w:val="24"/>
          <w:lang w:eastAsia="hr-HR"/>
        </w:rPr>
      </w:pPr>
      <w:r w:rsidRPr="00A9640D">
        <w:rPr>
          <w:rFonts w:ascii="Times New Roman" w:eastAsia="Times New Roman" w:hAnsi="Times New Roman" w:cs="Times New Roman"/>
          <w:sz w:val="24"/>
          <w:szCs w:val="24"/>
          <w:lang w:eastAsia="hr-HR"/>
        </w:rPr>
        <w:t>3. Dokaz o stečenoj stručnoj spremi (presliku diplome, odnosno potvrde)</w:t>
      </w:r>
    </w:p>
    <w:p w:rsidR="0035396B" w:rsidRPr="00A9640D" w:rsidRDefault="00487FCB">
      <w:pPr>
        <w:shd w:val="clear" w:color="auto" w:fill="FFFFFF"/>
        <w:spacing w:after="0" w:line="240" w:lineRule="auto"/>
        <w:rPr>
          <w:rFonts w:ascii="Times New Roman" w:eastAsia="Times New Roman" w:hAnsi="Times New Roman" w:cs="Times New Roman"/>
          <w:sz w:val="24"/>
          <w:szCs w:val="24"/>
          <w:lang w:eastAsia="hr-HR"/>
        </w:rPr>
      </w:pPr>
      <w:r w:rsidRPr="00A9640D">
        <w:rPr>
          <w:rFonts w:ascii="Times New Roman" w:eastAsia="Times New Roman" w:hAnsi="Times New Roman" w:cs="Times New Roman"/>
          <w:sz w:val="24"/>
          <w:szCs w:val="24"/>
          <w:lang w:eastAsia="hr-HR"/>
        </w:rPr>
        <w:t>4. Dokaz o državljanstvu (preslika osobne iskaznice, domovnice ili putovnice)</w:t>
      </w:r>
    </w:p>
    <w:p w:rsidR="00866C74" w:rsidRPr="00A9640D" w:rsidRDefault="00487FCB">
      <w:pPr>
        <w:shd w:val="clear" w:color="auto" w:fill="FFFFFF"/>
        <w:spacing w:after="0" w:line="240" w:lineRule="auto"/>
        <w:rPr>
          <w:rFonts w:ascii="Times New Roman" w:eastAsia="Times New Roman" w:hAnsi="Times New Roman" w:cs="Times New Roman"/>
          <w:sz w:val="24"/>
          <w:szCs w:val="24"/>
          <w:lang w:eastAsia="hr-HR"/>
        </w:rPr>
      </w:pPr>
      <w:r w:rsidRPr="00A9640D">
        <w:rPr>
          <w:rFonts w:ascii="Times New Roman" w:eastAsia="Times New Roman" w:hAnsi="Times New Roman" w:cs="Times New Roman"/>
          <w:sz w:val="24"/>
          <w:szCs w:val="24"/>
          <w:lang w:eastAsia="hr-HR"/>
        </w:rPr>
        <w:t xml:space="preserve">5. Uvjerenje nadležnog suda </w:t>
      </w:r>
      <w:r w:rsidR="00866C74" w:rsidRPr="00A9640D">
        <w:rPr>
          <w:rFonts w:ascii="Times New Roman" w:eastAsia="Times New Roman" w:hAnsi="Times New Roman" w:cs="Times New Roman"/>
          <w:sz w:val="24"/>
          <w:szCs w:val="24"/>
          <w:lang w:eastAsia="hr-HR"/>
        </w:rPr>
        <w:t>da nije pod istragom i da se protiv kan</w:t>
      </w:r>
      <w:r w:rsidR="006941E3">
        <w:rPr>
          <w:rFonts w:ascii="Times New Roman" w:eastAsia="Times New Roman" w:hAnsi="Times New Roman" w:cs="Times New Roman"/>
          <w:sz w:val="24"/>
          <w:szCs w:val="24"/>
          <w:lang w:eastAsia="hr-HR"/>
        </w:rPr>
        <w:t>didata ne vodi kazneni postupak</w:t>
      </w:r>
      <w:r w:rsidR="00866C74" w:rsidRPr="00A9640D">
        <w:rPr>
          <w:rFonts w:ascii="Times New Roman" w:eastAsia="Times New Roman" w:hAnsi="Times New Roman" w:cs="Times New Roman"/>
          <w:sz w:val="24"/>
          <w:szCs w:val="24"/>
          <w:lang w:eastAsia="hr-HR"/>
        </w:rPr>
        <w:t xml:space="preserve"> </w:t>
      </w:r>
      <w:r w:rsidRPr="00A9640D">
        <w:rPr>
          <w:rFonts w:ascii="Times New Roman" w:eastAsia="Times New Roman" w:hAnsi="Times New Roman" w:cs="Times New Roman"/>
          <w:sz w:val="24"/>
          <w:szCs w:val="24"/>
          <w:lang w:eastAsia="hr-HR"/>
        </w:rPr>
        <w:t>glede zapreka za zasnivanje radnog odnosa iz članka 106. Zakona o odgoju i obrazovanju u osnovnoj i srednjoj školi – ne starije od dana raspisivanja natječaja</w:t>
      </w:r>
    </w:p>
    <w:p w:rsidR="00866C74" w:rsidRPr="00A9640D" w:rsidRDefault="00487FCB" w:rsidP="00487FCB">
      <w:pPr>
        <w:shd w:val="clear" w:color="auto" w:fill="FFFFFF"/>
        <w:spacing w:after="0" w:line="240" w:lineRule="auto"/>
        <w:rPr>
          <w:rFonts w:ascii="Times New Roman" w:eastAsia="Times New Roman" w:hAnsi="Times New Roman" w:cs="Times New Roman"/>
          <w:sz w:val="24"/>
          <w:szCs w:val="24"/>
          <w:lang w:eastAsia="hr-HR"/>
        </w:rPr>
      </w:pPr>
      <w:r w:rsidRPr="00A9640D">
        <w:rPr>
          <w:rFonts w:ascii="Times New Roman" w:eastAsia="Times New Roman" w:hAnsi="Times New Roman" w:cs="Times New Roman"/>
          <w:sz w:val="24"/>
          <w:szCs w:val="24"/>
          <w:lang w:eastAsia="hr-HR"/>
        </w:rPr>
        <w:t xml:space="preserve">6. Elektronički zapis </w:t>
      </w:r>
      <w:r w:rsidR="00866C74" w:rsidRPr="00A9640D">
        <w:rPr>
          <w:rFonts w:ascii="Times New Roman" w:eastAsia="Times New Roman" w:hAnsi="Times New Roman" w:cs="Times New Roman"/>
          <w:sz w:val="24"/>
          <w:szCs w:val="24"/>
          <w:lang w:eastAsia="hr-HR"/>
        </w:rPr>
        <w:t xml:space="preserve">ili potvrdu </w:t>
      </w:r>
      <w:r w:rsidRPr="00A9640D">
        <w:rPr>
          <w:rFonts w:ascii="Times New Roman" w:eastAsia="Times New Roman" w:hAnsi="Times New Roman" w:cs="Times New Roman"/>
          <w:sz w:val="24"/>
          <w:szCs w:val="24"/>
          <w:lang w:eastAsia="hr-HR"/>
        </w:rPr>
        <w:t xml:space="preserve">o </w:t>
      </w:r>
      <w:proofErr w:type="spellStart"/>
      <w:r w:rsidRPr="00A9640D">
        <w:rPr>
          <w:rFonts w:ascii="Times New Roman" w:eastAsia="Times New Roman" w:hAnsi="Times New Roman" w:cs="Times New Roman"/>
          <w:sz w:val="24"/>
          <w:szCs w:val="24"/>
          <w:lang w:eastAsia="hr-HR"/>
        </w:rPr>
        <w:t>radnopravnom</w:t>
      </w:r>
      <w:proofErr w:type="spellEnd"/>
      <w:r w:rsidRPr="00A9640D">
        <w:rPr>
          <w:rFonts w:ascii="Times New Roman" w:eastAsia="Times New Roman" w:hAnsi="Times New Roman" w:cs="Times New Roman"/>
          <w:sz w:val="24"/>
          <w:szCs w:val="24"/>
          <w:lang w:eastAsia="hr-HR"/>
        </w:rPr>
        <w:t xml:space="preserve"> statusu evidentiranim u matičn</w:t>
      </w:r>
      <w:r w:rsidR="00866C74" w:rsidRPr="00A9640D">
        <w:rPr>
          <w:rFonts w:ascii="Times New Roman" w:eastAsia="Times New Roman" w:hAnsi="Times New Roman" w:cs="Times New Roman"/>
          <w:sz w:val="24"/>
          <w:szCs w:val="24"/>
          <w:lang w:eastAsia="hr-HR"/>
        </w:rPr>
        <w:t xml:space="preserve">oj evidenciji </w:t>
      </w:r>
    </w:p>
    <w:p w:rsidR="0035396B" w:rsidRPr="00A9640D" w:rsidRDefault="00866C74" w:rsidP="00487FCB">
      <w:pPr>
        <w:shd w:val="clear" w:color="auto" w:fill="FFFFFF"/>
        <w:spacing w:after="0" w:line="240" w:lineRule="auto"/>
        <w:rPr>
          <w:rFonts w:ascii="Times New Roman" w:eastAsia="Times New Roman" w:hAnsi="Times New Roman" w:cs="Times New Roman"/>
          <w:sz w:val="24"/>
          <w:szCs w:val="24"/>
          <w:lang w:eastAsia="hr-HR"/>
        </w:rPr>
      </w:pPr>
      <w:r w:rsidRPr="00A9640D">
        <w:rPr>
          <w:rFonts w:ascii="Times New Roman" w:eastAsia="Times New Roman" w:hAnsi="Times New Roman" w:cs="Times New Roman"/>
          <w:sz w:val="24"/>
          <w:szCs w:val="24"/>
          <w:lang w:eastAsia="hr-HR"/>
        </w:rPr>
        <w:t xml:space="preserve">Hrvatskog zavoda </w:t>
      </w:r>
      <w:r w:rsidR="00487FCB" w:rsidRPr="00A9640D">
        <w:rPr>
          <w:rFonts w:ascii="Times New Roman" w:eastAsia="Times New Roman" w:hAnsi="Times New Roman" w:cs="Times New Roman"/>
          <w:sz w:val="24"/>
          <w:szCs w:val="24"/>
          <w:lang w:eastAsia="hr-HR"/>
        </w:rPr>
        <w:t xml:space="preserve">za mirovinsko osiguranje (e-radna knjižica) – ne starije od dana </w:t>
      </w:r>
      <w:r w:rsidR="00365C18">
        <w:rPr>
          <w:rFonts w:ascii="Times New Roman" w:eastAsia="Times New Roman" w:hAnsi="Times New Roman" w:cs="Times New Roman"/>
          <w:sz w:val="24"/>
          <w:szCs w:val="24"/>
          <w:lang w:eastAsia="hr-HR"/>
        </w:rPr>
        <w:t>r</w:t>
      </w:r>
      <w:r w:rsidR="00487FCB" w:rsidRPr="00A9640D">
        <w:rPr>
          <w:rFonts w:ascii="Times New Roman" w:eastAsia="Times New Roman" w:hAnsi="Times New Roman" w:cs="Times New Roman"/>
          <w:sz w:val="24"/>
          <w:szCs w:val="24"/>
          <w:lang w:eastAsia="hr-HR"/>
        </w:rPr>
        <w:t>aspisivanja natječaja</w:t>
      </w:r>
    </w:p>
    <w:p w:rsidR="0035396B" w:rsidRPr="00A9640D" w:rsidRDefault="0035396B">
      <w:pPr>
        <w:shd w:val="clear" w:color="auto" w:fill="FFFFFF"/>
        <w:spacing w:after="0" w:line="240" w:lineRule="auto"/>
        <w:rPr>
          <w:rFonts w:ascii="Times New Roman" w:hAnsi="Times New Roman" w:cs="Times New Roman"/>
          <w:sz w:val="24"/>
          <w:szCs w:val="24"/>
        </w:rPr>
      </w:pPr>
    </w:p>
    <w:p w:rsidR="0035396B" w:rsidRPr="00A9640D" w:rsidRDefault="00487FCB">
      <w:pPr>
        <w:shd w:val="clear" w:color="auto" w:fill="FFFFFF"/>
        <w:spacing w:after="0" w:line="240" w:lineRule="auto"/>
        <w:jc w:val="both"/>
        <w:rPr>
          <w:rFonts w:ascii="Times New Roman" w:hAnsi="Times New Roman" w:cs="Times New Roman"/>
          <w:sz w:val="24"/>
          <w:szCs w:val="24"/>
        </w:rPr>
      </w:pPr>
      <w:r w:rsidRPr="00A9640D">
        <w:rPr>
          <w:rFonts w:ascii="Times New Roman" w:hAnsi="Times New Roman" w:cs="Times New Roman"/>
          <w:sz w:val="24"/>
          <w:szCs w:val="24"/>
        </w:rPr>
        <w:t xml:space="preserve">Kandidat koji je stekao inozemnu obrazovnu kvalifikaciju u inozemstvu dužan je uz prijavu na natječaj  priložiti odgovarajuće rješenje o priznavanju inozemne obrazovne kvalifikacije. </w:t>
      </w:r>
    </w:p>
    <w:p w:rsidR="0035396B" w:rsidRPr="00A9640D" w:rsidRDefault="0035396B">
      <w:pPr>
        <w:shd w:val="clear" w:color="auto" w:fill="FFFFFF"/>
        <w:spacing w:after="0" w:line="240" w:lineRule="auto"/>
        <w:rPr>
          <w:rFonts w:ascii="Times New Roman" w:hAnsi="Times New Roman" w:cs="Times New Roman"/>
          <w:sz w:val="24"/>
          <w:szCs w:val="24"/>
        </w:rPr>
      </w:pPr>
    </w:p>
    <w:p w:rsidR="0035396B" w:rsidRPr="00A9640D" w:rsidRDefault="00487FCB">
      <w:pPr>
        <w:shd w:val="clear" w:color="auto" w:fill="FFFFFF"/>
        <w:spacing w:after="0" w:line="240" w:lineRule="auto"/>
        <w:jc w:val="both"/>
        <w:rPr>
          <w:rFonts w:ascii="Times New Roman" w:hAnsi="Times New Roman" w:cs="Times New Roman"/>
          <w:sz w:val="24"/>
          <w:szCs w:val="24"/>
        </w:rPr>
      </w:pPr>
      <w:r w:rsidRPr="00A9640D">
        <w:rPr>
          <w:rFonts w:ascii="Times New Roman" w:eastAsia="Times New Roman" w:hAnsi="Times New Roman" w:cs="Times New Roman"/>
          <w:sz w:val="24"/>
          <w:szCs w:val="24"/>
          <w:lang w:eastAsia="hr-HR"/>
        </w:rPr>
        <w:t xml:space="preserve">Navedena dokumentacija odnosno prilozi dostavljaju se u neovjerenoj preslici, a nakon odabira kandidata, prije sklapanja ugovora o radu, odabrani kandidat dužan je sve navedene priloge odnosno isprave dostaviti u izvorniku ili u preslici ovjerenoj od strane javnog bilježnika sukladno Zakonu o javnom bilježništvu (''Narodne novine'', br. 78/93., 29/94., 162/98., 16/07., 75/09., 120/16., 57/22.). </w:t>
      </w:r>
    </w:p>
    <w:p w:rsidR="0035396B" w:rsidRPr="00A9640D" w:rsidRDefault="0035396B">
      <w:pPr>
        <w:shd w:val="clear" w:color="auto" w:fill="FFFFFF"/>
        <w:spacing w:after="0" w:line="240" w:lineRule="auto"/>
        <w:jc w:val="both"/>
        <w:rPr>
          <w:rFonts w:ascii="Times New Roman" w:eastAsia="Times New Roman" w:hAnsi="Times New Roman" w:cs="Times New Roman"/>
          <w:sz w:val="24"/>
          <w:szCs w:val="24"/>
          <w:lang w:eastAsia="hr-HR"/>
        </w:rPr>
      </w:pPr>
    </w:p>
    <w:p w:rsidR="0035396B" w:rsidRPr="00A9640D" w:rsidRDefault="00487FCB">
      <w:pPr>
        <w:shd w:val="clear" w:color="auto" w:fill="FFFFFF"/>
        <w:spacing w:after="0" w:line="240" w:lineRule="auto"/>
        <w:jc w:val="both"/>
        <w:rPr>
          <w:rFonts w:ascii="Times New Roman" w:hAnsi="Times New Roman" w:cs="Times New Roman"/>
          <w:sz w:val="24"/>
          <w:szCs w:val="24"/>
        </w:rPr>
      </w:pPr>
      <w:r w:rsidRPr="00A9640D">
        <w:rPr>
          <w:rFonts w:ascii="Times New Roman" w:eastAsia="Times New Roman" w:hAnsi="Times New Roman" w:cs="Times New Roman"/>
          <w:sz w:val="24"/>
          <w:szCs w:val="24"/>
          <w:lang w:eastAsia="hr-HR"/>
        </w:rPr>
        <w:t>Urednom prijavom smatra se ona prijava koja je vlastoručno potpisana i sadrži sve podatke i priloge navedene u natječaju.</w:t>
      </w:r>
    </w:p>
    <w:p w:rsidR="0035396B" w:rsidRPr="00A9640D" w:rsidRDefault="00487FCB">
      <w:pPr>
        <w:shd w:val="clear" w:color="auto" w:fill="FFFFFF"/>
        <w:spacing w:after="0" w:line="240" w:lineRule="auto"/>
        <w:jc w:val="both"/>
        <w:rPr>
          <w:rFonts w:ascii="Times New Roman" w:hAnsi="Times New Roman" w:cs="Times New Roman"/>
          <w:sz w:val="24"/>
          <w:szCs w:val="24"/>
        </w:rPr>
      </w:pPr>
      <w:r w:rsidRPr="00A9640D">
        <w:rPr>
          <w:rFonts w:ascii="Times New Roman" w:eastAsia="Times New Roman" w:hAnsi="Times New Roman" w:cs="Times New Roman"/>
          <w:sz w:val="24"/>
          <w:szCs w:val="24"/>
          <w:lang w:eastAsia="hr-HR"/>
        </w:rPr>
        <w:t xml:space="preserve">Natječajna dokumentacija se ne vraća kandidatima. </w:t>
      </w:r>
    </w:p>
    <w:p w:rsidR="0035396B" w:rsidRPr="00A9640D" w:rsidRDefault="00487FCB">
      <w:pPr>
        <w:shd w:val="clear" w:color="auto" w:fill="FFFFFF"/>
        <w:spacing w:after="0" w:line="240" w:lineRule="auto"/>
        <w:jc w:val="both"/>
        <w:rPr>
          <w:rFonts w:ascii="Times New Roman" w:hAnsi="Times New Roman" w:cs="Times New Roman"/>
          <w:sz w:val="24"/>
          <w:szCs w:val="24"/>
        </w:rPr>
      </w:pPr>
      <w:r w:rsidRPr="00A9640D">
        <w:rPr>
          <w:rFonts w:ascii="Times New Roman" w:eastAsia="Times New Roman" w:hAnsi="Times New Roman" w:cs="Times New Roman"/>
          <w:sz w:val="24"/>
          <w:szCs w:val="24"/>
          <w:lang w:eastAsia="hr-HR"/>
        </w:rPr>
        <w:t xml:space="preserve"> </w:t>
      </w:r>
    </w:p>
    <w:p w:rsidR="0035396B" w:rsidRPr="00A9640D" w:rsidRDefault="00487FCB">
      <w:pPr>
        <w:shd w:val="clear" w:color="auto" w:fill="FFFFFF"/>
        <w:spacing w:after="0" w:line="240" w:lineRule="auto"/>
        <w:jc w:val="both"/>
        <w:rPr>
          <w:rFonts w:ascii="Times New Roman" w:eastAsia="Times New Roman" w:hAnsi="Times New Roman" w:cs="Times New Roman"/>
          <w:sz w:val="24"/>
          <w:szCs w:val="24"/>
          <w:lang w:eastAsia="hr-HR"/>
        </w:rPr>
      </w:pPr>
      <w:r w:rsidRPr="00A9640D">
        <w:rPr>
          <w:rFonts w:ascii="Times New Roman" w:eastAsia="Times New Roman" w:hAnsi="Times New Roman" w:cs="Times New Roman"/>
          <w:sz w:val="24"/>
          <w:szCs w:val="24"/>
          <w:lang w:eastAsia="hr-HR"/>
        </w:rPr>
        <w:t>Kandidat koji nije podnio pravovremenu i potpunu dokumentaciju ili ne ispunjava uvjete iz natječaja, ne smatra se kandidatom prijavljenim na natječaj.</w:t>
      </w:r>
    </w:p>
    <w:p w:rsidR="0035396B" w:rsidRPr="00A9640D" w:rsidRDefault="0035396B">
      <w:pPr>
        <w:shd w:val="clear" w:color="auto" w:fill="FFFFFF"/>
        <w:spacing w:after="0" w:line="240" w:lineRule="auto"/>
        <w:jc w:val="both"/>
        <w:rPr>
          <w:rFonts w:ascii="Times New Roman" w:eastAsia="Times New Roman" w:hAnsi="Times New Roman" w:cs="Times New Roman"/>
          <w:sz w:val="24"/>
          <w:szCs w:val="24"/>
          <w:lang w:eastAsia="hr-HR"/>
        </w:rPr>
      </w:pPr>
    </w:p>
    <w:p w:rsidR="0035396B" w:rsidRPr="00A9640D" w:rsidRDefault="00487FCB">
      <w:pPr>
        <w:shd w:val="clear" w:color="auto" w:fill="FFFFFF"/>
        <w:spacing w:after="0" w:line="240" w:lineRule="auto"/>
        <w:jc w:val="both"/>
        <w:rPr>
          <w:rFonts w:ascii="Times New Roman" w:hAnsi="Times New Roman" w:cs="Times New Roman"/>
          <w:sz w:val="24"/>
          <w:szCs w:val="24"/>
        </w:rPr>
      </w:pPr>
      <w:r w:rsidRPr="00A9640D">
        <w:rPr>
          <w:rFonts w:ascii="Times New Roman" w:eastAsia="Times New Roman" w:hAnsi="Times New Roman" w:cs="Times New Roman"/>
          <w:b/>
          <w:sz w:val="24"/>
          <w:szCs w:val="24"/>
          <w:lang w:eastAsia="hr-HR"/>
        </w:rPr>
        <w:t>PRIVOLA ZA OBRADU OSOBNIH PODATAKA</w:t>
      </w:r>
    </w:p>
    <w:p w:rsidR="00A9640D" w:rsidRPr="000E02A0" w:rsidRDefault="00A9640D" w:rsidP="00A9640D">
      <w:pPr>
        <w:jc w:val="both"/>
        <w:rPr>
          <w:rFonts w:ascii="Times New Roman" w:hAnsi="Times New Roman" w:cs="Times New Roman"/>
          <w:color w:val="000000"/>
          <w:sz w:val="24"/>
          <w:szCs w:val="24"/>
        </w:rPr>
      </w:pPr>
      <w:r>
        <w:rPr>
          <w:rFonts w:ascii="Times New Roman" w:hAnsi="Times New Roman" w:cs="Times New Roman"/>
          <w:sz w:val="24"/>
          <w:szCs w:val="24"/>
        </w:rPr>
        <w:t>U skladu s uredbom Europske unije 2016/679 Europskog parlamenta i Vijeća od 17. travnja 2016. te Zakonom o provedbi Opće uredbe o zaštiti podataka (NN 42/18) k</w:t>
      </w:r>
      <w:r w:rsidRPr="000E02A0">
        <w:rPr>
          <w:rFonts w:ascii="Times New Roman" w:hAnsi="Times New Roman" w:cs="Times New Roman"/>
          <w:sz w:val="24"/>
          <w:szCs w:val="24"/>
        </w:rPr>
        <w:t>andidat/</w:t>
      </w:r>
      <w:proofErr w:type="spellStart"/>
      <w:r w:rsidRPr="000E02A0">
        <w:rPr>
          <w:rFonts w:ascii="Times New Roman" w:hAnsi="Times New Roman" w:cs="Times New Roman"/>
          <w:sz w:val="24"/>
          <w:szCs w:val="24"/>
        </w:rPr>
        <w:t>kinja</w:t>
      </w:r>
      <w:proofErr w:type="spellEnd"/>
      <w:r w:rsidRPr="000E02A0">
        <w:rPr>
          <w:rFonts w:ascii="Times New Roman" w:hAnsi="Times New Roman" w:cs="Times New Roman"/>
          <w:sz w:val="24"/>
          <w:szCs w:val="24"/>
        </w:rPr>
        <w:t xml:space="preserve"> </w:t>
      </w:r>
      <w:r w:rsidRPr="000E02A0">
        <w:rPr>
          <w:rFonts w:ascii="Times New Roman" w:hAnsi="Times New Roman" w:cs="Times New Roman"/>
          <w:color w:val="000000"/>
          <w:sz w:val="24"/>
          <w:szCs w:val="24"/>
        </w:rPr>
        <w:t xml:space="preserve">prijavom na natječaj </w:t>
      </w:r>
      <w:r w:rsidRPr="000E02A0">
        <w:rPr>
          <w:rFonts w:ascii="Times New Roman" w:hAnsi="Times New Roman" w:cs="Times New Roman"/>
          <w:sz w:val="24"/>
          <w:szCs w:val="24"/>
        </w:rPr>
        <w:t xml:space="preserve">daje </w:t>
      </w:r>
      <w:r w:rsidRPr="000E02A0">
        <w:rPr>
          <w:rFonts w:ascii="Times New Roman" w:hAnsi="Times New Roman" w:cs="Times New Roman"/>
          <w:color w:val="000000"/>
          <w:sz w:val="24"/>
          <w:szCs w:val="24"/>
        </w:rPr>
        <w:t>privolu za</w:t>
      </w:r>
      <w:r>
        <w:rPr>
          <w:rFonts w:ascii="Times New Roman" w:hAnsi="Times New Roman" w:cs="Times New Roman"/>
          <w:color w:val="000000"/>
          <w:sz w:val="24"/>
          <w:szCs w:val="24"/>
        </w:rPr>
        <w:t xml:space="preserve"> prikupljanje i</w:t>
      </w:r>
      <w:r w:rsidRPr="000E02A0">
        <w:rPr>
          <w:rFonts w:ascii="Times New Roman" w:hAnsi="Times New Roman" w:cs="Times New Roman"/>
          <w:color w:val="000000"/>
          <w:sz w:val="24"/>
          <w:szCs w:val="24"/>
        </w:rPr>
        <w:t xml:space="preserve"> obradu osobnih podataka navedenih u svim dostavljenim prilozima odnosno ispravama za potrebe provedbe natječajnog postupka</w:t>
      </w:r>
      <w:r w:rsidRPr="000E02A0">
        <w:rPr>
          <w:rFonts w:ascii="Times New Roman" w:hAnsi="Times New Roman" w:cs="Times New Roman"/>
          <w:sz w:val="24"/>
          <w:szCs w:val="24"/>
        </w:rPr>
        <w:t xml:space="preserve"> sukladno važećim propi</w:t>
      </w:r>
      <w:r>
        <w:rPr>
          <w:rFonts w:ascii="Times New Roman" w:hAnsi="Times New Roman" w:cs="Times New Roman"/>
          <w:sz w:val="24"/>
          <w:szCs w:val="24"/>
        </w:rPr>
        <w:t>sima o zaštiti osobnih podataka što uključuje objavu osobnog imena i prezimena te stručnu spremu izabranog kandidata/kinje.</w:t>
      </w:r>
    </w:p>
    <w:p w:rsidR="0035396B" w:rsidRPr="00A9640D" w:rsidRDefault="0035396B">
      <w:pPr>
        <w:shd w:val="clear" w:color="auto" w:fill="FFFFFF"/>
        <w:spacing w:after="0" w:line="240" w:lineRule="auto"/>
        <w:jc w:val="both"/>
        <w:rPr>
          <w:rFonts w:ascii="Times New Roman" w:hAnsi="Times New Roman" w:cs="Times New Roman"/>
          <w:sz w:val="24"/>
          <w:szCs w:val="24"/>
        </w:rPr>
      </w:pPr>
    </w:p>
    <w:p w:rsidR="0035396B" w:rsidRPr="00A9640D" w:rsidRDefault="00487FCB">
      <w:pPr>
        <w:shd w:val="clear" w:color="auto" w:fill="FFFFFF"/>
        <w:spacing w:after="0" w:line="240" w:lineRule="auto"/>
        <w:jc w:val="both"/>
        <w:rPr>
          <w:rFonts w:ascii="Times New Roman" w:hAnsi="Times New Roman" w:cs="Times New Roman"/>
          <w:sz w:val="24"/>
          <w:szCs w:val="24"/>
        </w:rPr>
      </w:pPr>
      <w:r w:rsidRPr="00A9640D">
        <w:rPr>
          <w:rFonts w:ascii="Times New Roman" w:eastAsia="Times New Roman" w:hAnsi="Times New Roman" w:cs="Times New Roman"/>
          <w:b/>
          <w:sz w:val="24"/>
          <w:szCs w:val="24"/>
          <w:lang w:eastAsia="hr-HR"/>
        </w:rPr>
        <w:t>NAPOMENA ZA KANDIDATE S PRAVOM PREDNOSTI PRI ZAPOŠLJAVANJU:</w:t>
      </w:r>
    </w:p>
    <w:p w:rsidR="0035396B" w:rsidRPr="00A9640D" w:rsidRDefault="00487FCB">
      <w:pPr>
        <w:spacing w:after="0" w:line="240" w:lineRule="auto"/>
        <w:jc w:val="both"/>
        <w:rPr>
          <w:rFonts w:ascii="Times New Roman" w:hAnsi="Times New Roman" w:cs="Times New Roman"/>
          <w:sz w:val="24"/>
          <w:szCs w:val="24"/>
        </w:rPr>
      </w:pPr>
      <w:r w:rsidRPr="00A9640D">
        <w:rPr>
          <w:rFonts w:ascii="Times New Roman" w:eastAsia="Times New Roman" w:hAnsi="Times New Roman" w:cs="Times New Roman"/>
          <w:sz w:val="24"/>
          <w:szCs w:val="24"/>
          <w:lang w:eastAsia="hr-HR"/>
        </w:rPr>
        <w:t>Kandidat koji se poziva na pravo prednosti pri zapošljavanju temeljem članka 102. Zakona o hrvatskim braniteljima iz Domovinskog rata i članovima njihovih obitelji („Narodne novine“ br. 121/17., 98/19., 84/21.</w:t>
      </w:r>
      <w:r w:rsidR="005F280A" w:rsidRPr="00A9640D">
        <w:rPr>
          <w:rFonts w:ascii="Times New Roman" w:eastAsia="Times New Roman" w:hAnsi="Times New Roman" w:cs="Times New Roman"/>
          <w:sz w:val="24"/>
          <w:szCs w:val="24"/>
          <w:lang w:eastAsia="hr-HR"/>
        </w:rPr>
        <w:t>, 156/23.</w:t>
      </w:r>
      <w:r w:rsidRPr="00A9640D">
        <w:rPr>
          <w:rFonts w:ascii="Times New Roman" w:eastAsia="Times New Roman" w:hAnsi="Times New Roman" w:cs="Times New Roman"/>
          <w:sz w:val="24"/>
          <w:szCs w:val="24"/>
          <w:lang w:eastAsia="hr-HR"/>
        </w:rPr>
        <w:t>) dužan je u prijavi na natječaj pozvati se na to pravo i uz prijavu priložiti dokaze o ispunjavanju uvjeta iz natječaja te priložiti odgovarajuće dokaze kojima dokazuju ostvarivanje prava prednosti pri zapošljavanju, a koji su sadržani u članku 103. stavak 1. Zakona o hrvatskim braniteljima iz Domovinskog rata i članovima njihovih obitelji („Narodne novine“, br. 121/17., 98/19., 84/21.</w:t>
      </w:r>
      <w:r w:rsidR="005F280A" w:rsidRPr="00A9640D">
        <w:rPr>
          <w:rFonts w:ascii="Times New Roman" w:eastAsia="Times New Roman" w:hAnsi="Times New Roman" w:cs="Times New Roman"/>
          <w:sz w:val="24"/>
          <w:szCs w:val="24"/>
          <w:lang w:eastAsia="hr-HR"/>
        </w:rPr>
        <w:t>, 156/23.</w:t>
      </w:r>
      <w:r w:rsidRPr="00A9640D">
        <w:rPr>
          <w:rFonts w:ascii="Times New Roman" w:eastAsia="Times New Roman" w:hAnsi="Times New Roman" w:cs="Times New Roman"/>
          <w:sz w:val="24"/>
          <w:szCs w:val="24"/>
          <w:lang w:eastAsia="hr-HR"/>
        </w:rPr>
        <w:t>).</w:t>
      </w:r>
    </w:p>
    <w:p w:rsidR="0035396B" w:rsidRPr="00A9640D" w:rsidRDefault="00487FCB">
      <w:pPr>
        <w:shd w:val="clear" w:color="auto" w:fill="FFFFFF"/>
        <w:spacing w:after="0" w:line="240" w:lineRule="auto"/>
        <w:jc w:val="both"/>
        <w:rPr>
          <w:rFonts w:ascii="Times New Roman" w:hAnsi="Times New Roman" w:cs="Times New Roman"/>
          <w:sz w:val="24"/>
          <w:szCs w:val="24"/>
        </w:rPr>
      </w:pPr>
      <w:r w:rsidRPr="00A9640D">
        <w:rPr>
          <w:rFonts w:ascii="Times New Roman" w:eastAsia="Times New Roman" w:hAnsi="Times New Roman" w:cs="Times New Roman"/>
          <w:sz w:val="24"/>
          <w:szCs w:val="24"/>
          <w:lang w:eastAsia="hr-HR"/>
        </w:rPr>
        <w:lastRenderedPageBreak/>
        <w:t>Kandidat ima prednost u odnosu na ostale kandidate samo ukoliko ispunjava uvjete natječaja, pod jednakim uvjetima.</w:t>
      </w:r>
    </w:p>
    <w:p w:rsidR="0035396B" w:rsidRPr="00A9640D" w:rsidRDefault="00487FCB">
      <w:pPr>
        <w:pStyle w:val="box8321335"/>
        <w:shd w:val="clear" w:color="auto" w:fill="FFFFFF"/>
        <w:spacing w:before="27" w:beforeAutospacing="0" w:after="0" w:afterAutospacing="0"/>
        <w:jc w:val="both"/>
        <w:textAlignment w:val="baseline"/>
      </w:pPr>
      <w:r w:rsidRPr="00A9640D">
        <w:rPr>
          <w:color w:val="231F20"/>
        </w:rPr>
        <w:t xml:space="preserve">Poveznica na internetsku stranicu Ministarstva hrvatskih branitelja s popisom dokaza potrebnih za ostvarivanje prava prednosti: </w:t>
      </w:r>
    </w:p>
    <w:p w:rsidR="0035396B" w:rsidRPr="00A9640D" w:rsidRDefault="0035396B">
      <w:pPr>
        <w:pStyle w:val="box8321335"/>
        <w:shd w:val="clear" w:color="auto" w:fill="FFFFFF"/>
        <w:spacing w:before="27" w:beforeAutospacing="0" w:after="0" w:afterAutospacing="0"/>
        <w:jc w:val="both"/>
        <w:textAlignment w:val="baseline"/>
        <w:rPr>
          <w:color w:val="231F20"/>
        </w:rPr>
      </w:pPr>
    </w:p>
    <w:p w:rsidR="0035396B" w:rsidRPr="00A9640D" w:rsidRDefault="00131456">
      <w:pPr>
        <w:shd w:val="clear" w:color="auto" w:fill="FFFFFF"/>
        <w:spacing w:after="0" w:line="240" w:lineRule="auto"/>
        <w:jc w:val="both"/>
        <w:rPr>
          <w:rFonts w:ascii="Times New Roman" w:hAnsi="Times New Roman" w:cs="Times New Roman"/>
          <w:sz w:val="24"/>
          <w:szCs w:val="24"/>
        </w:rPr>
      </w:pPr>
      <w:hyperlink r:id="rId5">
        <w:r w:rsidR="00487FCB" w:rsidRPr="00A9640D">
          <w:rPr>
            <w:rStyle w:val="Internetskapoveznica"/>
            <w:rFonts w:ascii="Times New Roman" w:hAnsi="Times New Roman" w:cs="Times New Roman"/>
            <w:sz w:val="24"/>
            <w:szCs w:val="24"/>
          </w:rPr>
          <w:t>https://branitelji.gov.hr/zaposljavanje-843/843</w:t>
        </w:r>
      </w:hyperlink>
      <w:r w:rsidR="00487FCB" w:rsidRPr="00A9640D">
        <w:rPr>
          <w:rFonts w:ascii="Times New Roman" w:hAnsi="Times New Roman" w:cs="Times New Roman"/>
          <w:sz w:val="24"/>
          <w:szCs w:val="24"/>
        </w:rPr>
        <w:t xml:space="preserve"> </w:t>
      </w:r>
    </w:p>
    <w:p w:rsidR="0047545E" w:rsidRPr="00A9640D" w:rsidRDefault="0047545E">
      <w:pPr>
        <w:shd w:val="clear" w:color="auto" w:fill="FFFFFF"/>
        <w:spacing w:after="0" w:line="240" w:lineRule="auto"/>
        <w:jc w:val="both"/>
        <w:rPr>
          <w:rFonts w:ascii="Times New Roman" w:hAnsi="Times New Roman" w:cs="Times New Roman"/>
          <w:sz w:val="24"/>
          <w:szCs w:val="24"/>
        </w:rPr>
      </w:pPr>
    </w:p>
    <w:p w:rsidR="0047545E" w:rsidRPr="00A9640D" w:rsidRDefault="00131456">
      <w:pPr>
        <w:shd w:val="clear" w:color="auto" w:fill="FFFFFF"/>
        <w:spacing w:after="0" w:line="240" w:lineRule="auto"/>
        <w:jc w:val="both"/>
        <w:rPr>
          <w:rFonts w:ascii="Times New Roman" w:hAnsi="Times New Roman" w:cs="Times New Roman"/>
          <w:sz w:val="24"/>
          <w:szCs w:val="24"/>
        </w:rPr>
      </w:pPr>
      <w:hyperlink r:id="rId6" w:history="1">
        <w:r w:rsidR="0047545E" w:rsidRPr="00A9640D">
          <w:rPr>
            <w:rStyle w:val="Hiperveza"/>
            <w:rFonts w:ascii="Times New Roman" w:hAnsi="Times New Roman" w:cs="Times New Roman"/>
            <w:sz w:val="24"/>
            <w:szCs w:val="24"/>
          </w:rPr>
          <w:t>https://branitelji.gov.hr/UserDocsImages//dokumenti/Nikola//popis%20dokaza%20za%20ostvarivanje%20prava%20prednosti%20pri%20zapo%C5%A1ljavanju-%20ZOHBDR%202021.pdf</w:t>
        </w:r>
      </w:hyperlink>
      <w:r w:rsidR="0047545E" w:rsidRPr="00A9640D">
        <w:rPr>
          <w:rFonts w:ascii="Times New Roman" w:hAnsi="Times New Roman" w:cs="Times New Roman"/>
          <w:sz w:val="24"/>
          <w:szCs w:val="24"/>
        </w:rPr>
        <w:t xml:space="preserve"> </w:t>
      </w:r>
    </w:p>
    <w:p w:rsidR="0047545E" w:rsidRPr="00A9640D" w:rsidRDefault="0047545E">
      <w:pPr>
        <w:shd w:val="clear" w:color="auto" w:fill="FFFFFF"/>
        <w:spacing w:after="0" w:line="240" w:lineRule="auto"/>
        <w:jc w:val="both"/>
        <w:rPr>
          <w:rFonts w:ascii="Times New Roman" w:hAnsi="Times New Roman" w:cs="Times New Roman"/>
          <w:sz w:val="24"/>
          <w:szCs w:val="24"/>
        </w:rPr>
      </w:pPr>
    </w:p>
    <w:p w:rsidR="0035396B" w:rsidRPr="00A9640D" w:rsidRDefault="00487FCB">
      <w:pPr>
        <w:pStyle w:val="box8321335"/>
        <w:shd w:val="clear" w:color="auto" w:fill="FFFFFF"/>
        <w:spacing w:before="27" w:beforeAutospacing="0" w:after="0" w:afterAutospacing="0"/>
        <w:jc w:val="both"/>
        <w:textAlignment w:val="baseline"/>
      </w:pPr>
      <w:r w:rsidRPr="00A9640D">
        <w:rPr>
          <w:color w:val="231F20"/>
        </w:rPr>
        <w:t>Kandidat koji se poziva na pravo prednosti pri zapošljavanju temeljem članka 48. Zakona o civilnim stradalnicima iz Domovinskog rata (''Narodne novine'', br.  84/21.), dužan je u prijavi na natječaj pozvati se na to pravo i uz prijavu priložiti dokaze o ispunjavanju uvjeta iz natječaja te priložiti odgovarajuće dokaze kojima dokazuje ostvarivanje prava prednosti pri zapošljavanju, a koji su sadržani u članku 49. stavak 1. Zakona o civilnim stradalnicima iz Domovinskog rata (''Narodne novine'', br.  84/21.).</w:t>
      </w:r>
    </w:p>
    <w:p w:rsidR="0035396B" w:rsidRPr="00A9640D" w:rsidRDefault="00487FCB">
      <w:pPr>
        <w:shd w:val="clear" w:color="auto" w:fill="FFFFFF"/>
        <w:spacing w:after="0" w:line="240" w:lineRule="auto"/>
        <w:jc w:val="both"/>
        <w:textAlignment w:val="baseline"/>
        <w:rPr>
          <w:rFonts w:ascii="Times New Roman" w:hAnsi="Times New Roman" w:cs="Times New Roman"/>
          <w:sz w:val="24"/>
          <w:szCs w:val="24"/>
        </w:rPr>
      </w:pPr>
      <w:r w:rsidRPr="00A9640D">
        <w:rPr>
          <w:rFonts w:ascii="Times New Roman" w:eastAsia="Times New Roman" w:hAnsi="Times New Roman" w:cs="Times New Roman"/>
          <w:color w:val="231F20"/>
          <w:sz w:val="24"/>
          <w:szCs w:val="24"/>
          <w:lang w:eastAsia="hr-HR"/>
        </w:rPr>
        <w:t>Kandidat ima prednost u odnosu na ostale kandidate samo ukoliko ispunjava uvjete natječaja, pod jednakim uvjetima.</w:t>
      </w:r>
    </w:p>
    <w:p w:rsidR="0035396B" w:rsidRPr="00A9640D" w:rsidRDefault="00487FCB">
      <w:pPr>
        <w:shd w:val="clear" w:color="auto" w:fill="FFFFFF"/>
        <w:spacing w:after="0" w:line="240" w:lineRule="auto"/>
        <w:jc w:val="both"/>
        <w:rPr>
          <w:rFonts w:ascii="Times New Roman" w:hAnsi="Times New Roman" w:cs="Times New Roman"/>
          <w:sz w:val="24"/>
          <w:szCs w:val="24"/>
        </w:rPr>
      </w:pPr>
      <w:r w:rsidRPr="00A9640D">
        <w:rPr>
          <w:rFonts w:ascii="Times New Roman" w:hAnsi="Times New Roman" w:cs="Times New Roman"/>
          <w:color w:val="231F20"/>
          <w:sz w:val="24"/>
          <w:szCs w:val="24"/>
        </w:rPr>
        <w:t>Poveznica na internetsku stranicu Ministarstva hrvatskih branitelja s popisom dokaza potrebnih za ostvarivanja prava prednosti:</w:t>
      </w:r>
    </w:p>
    <w:p w:rsidR="0035396B" w:rsidRPr="00A9640D" w:rsidRDefault="0035396B">
      <w:pPr>
        <w:shd w:val="clear" w:color="auto" w:fill="FFFFFF"/>
        <w:spacing w:after="0" w:line="240" w:lineRule="auto"/>
        <w:jc w:val="both"/>
        <w:rPr>
          <w:rFonts w:ascii="Times New Roman" w:hAnsi="Times New Roman" w:cs="Times New Roman"/>
          <w:color w:val="231F20"/>
          <w:sz w:val="24"/>
          <w:szCs w:val="24"/>
        </w:rPr>
      </w:pPr>
    </w:p>
    <w:p w:rsidR="0035396B" w:rsidRPr="00A9640D" w:rsidRDefault="00131456">
      <w:pPr>
        <w:shd w:val="clear" w:color="auto" w:fill="FFFFFF"/>
        <w:spacing w:after="0" w:line="240" w:lineRule="auto"/>
        <w:jc w:val="both"/>
        <w:rPr>
          <w:rFonts w:ascii="Times New Roman" w:hAnsi="Times New Roman" w:cs="Times New Roman"/>
          <w:sz w:val="24"/>
          <w:szCs w:val="24"/>
        </w:rPr>
      </w:pPr>
      <w:hyperlink r:id="rId7">
        <w:r w:rsidR="00487FCB" w:rsidRPr="00A9640D">
          <w:rPr>
            <w:rStyle w:val="Internetskapoveznica"/>
            <w:rFonts w:ascii="Times New Roman" w:hAnsi="Times New Roman" w:cs="Times New Roman"/>
            <w:sz w:val="24"/>
            <w:szCs w:val="24"/>
          </w:rPr>
          <w:t>https://branitelji.gov.hr/zaposljavanje-843/843</w:t>
        </w:r>
      </w:hyperlink>
      <w:r w:rsidR="00487FCB" w:rsidRPr="00A9640D">
        <w:rPr>
          <w:rFonts w:ascii="Times New Roman" w:hAnsi="Times New Roman" w:cs="Times New Roman"/>
          <w:sz w:val="24"/>
          <w:szCs w:val="24"/>
        </w:rPr>
        <w:t xml:space="preserve"> </w:t>
      </w:r>
    </w:p>
    <w:p w:rsidR="00866C74" w:rsidRPr="00A9640D" w:rsidRDefault="00866C74">
      <w:pPr>
        <w:shd w:val="clear" w:color="auto" w:fill="FFFFFF"/>
        <w:spacing w:after="0" w:line="240" w:lineRule="auto"/>
        <w:jc w:val="both"/>
        <w:rPr>
          <w:rFonts w:ascii="Times New Roman" w:hAnsi="Times New Roman" w:cs="Times New Roman"/>
          <w:sz w:val="24"/>
          <w:szCs w:val="24"/>
        </w:rPr>
      </w:pPr>
    </w:p>
    <w:p w:rsidR="00866C74" w:rsidRPr="00A9640D" w:rsidRDefault="00131456">
      <w:pPr>
        <w:shd w:val="clear" w:color="auto" w:fill="FFFFFF"/>
        <w:spacing w:after="0" w:line="240" w:lineRule="auto"/>
        <w:jc w:val="both"/>
        <w:rPr>
          <w:rFonts w:ascii="Times New Roman" w:hAnsi="Times New Roman" w:cs="Times New Roman"/>
          <w:sz w:val="24"/>
          <w:szCs w:val="24"/>
        </w:rPr>
      </w:pPr>
      <w:hyperlink r:id="rId8" w:history="1">
        <w:r w:rsidR="0047545E" w:rsidRPr="00A9640D">
          <w:rPr>
            <w:rStyle w:val="Hiperveza"/>
            <w:rFonts w:ascii="Times New Roman" w:hAnsi="Times New Roman" w:cs="Times New Roman"/>
            <w:sz w:val="24"/>
            <w:szCs w:val="24"/>
          </w:rPr>
          <w:t>https://branitelji.gov.hr/UserDocsImages//dokumenti/Nikola//popis%20dokaza%20za%20ostvarivanje%20prava%20prednosti%20pri%20zapo%C5%A1ljavanju-%20Zakon%20o%20civilnim%20stradalnicima%20iz%20DR.pdf</w:t>
        </w:r>
      </w:hyperlink>
      <w:r w:rsidR="0047545E" w:rsidRPr="00A9640D">
        <w:rPr>
          <w:rFonts w:ascii="Times New Roman" w:hAnsi="Times New Roman" w:cs="Times New Roman"/>
          <w:sz w:val="24"/>
          <w:szCs w:val="24"/>
        </w:rPr>
        <w:t xml:space="preserve"> </w:t>
      </w:r>
    </w:p>
    <w:p w:rsidR="0035396B" w:rsidRPr="00A9640D" w:rsidRDefault="0035396B">
      <w:pPr>
        <w:shd w:val="clear" w:color="auto" w:fill="FFFFFF"/>
        <w:spacing w:after="0" w:line="240" w:lineRule="auto"/>
        <w:jc w:val="both"/>
        <w:rPr>
          <w:rFonts w:ascii="Times New Roman" w:eastAsia="Times New Roman" w:hAnsi="Times New Roman" w:cs="Times New Roman"/>
          <w:color w:val="FF0000"/>
          <w:sz w:val="24"/>
          <w:szCs w:val="24"/>
          <w:lang w:eastAsia="hr-HR"/>
        </w:rPr>
      </w:pPr>
    </w:p>
    <w:p w:rsidR="0035396B" w:rsidRPr="00A9640D" w:rsidRDefault="00487FCB">
      <w:pPr>
        <w:shd w:val="clear" w:color="auto" w:fill="FFFFFF"/>
        <w:spacing w:after="0" w:line="240" w:lineRule="auto"/>
        <w:jc w:val="both"/>
        <w:rPr>
          <w:rFonts w:ascii="Times New Roman" w:hAnsi="Times New Roman" w:cs="Times New Roman"/>
          <w:sz w:val="24"/>
          <w:szCs w:val="24"/>
        </w:rPr>
      </w:pPr>
      <w:r w:rsidRPr="00A9640D">
        <w:rPr>
          <w:rFonts w:ascii="Times New Roman" w:hAnsi="Times New Roman" w:cs="Times New Roman"/>
          <w:sz w:val="24"/>
          <w:szCs w:val="24"/>
        </w:rPr>
        <w:t>Kandidat koji se poziva na pravo prednosti prilikom zapošljavanja temeljem članka 48.f Zakona o zaštiti vojnih i civilnih invalida rata (''Narodne novine'', br. 33/92., 57/92., 77/92., 27/93., 58/93., 2/94., 76/94., 108/95., 108/96., 82/01., 103/03., 148/13., 98/19.), dužan je u prijavi na natječaj pozvati se na to pravo i uz prijavu priložiti dokaze o ispunjavanju uvjeta iz natječaja te priložiti odgovarajuće dokaze kojima dokazuje ostvarivanje prava prednosti pri zapošljavanju, a to su: rješenje ili potvrdu o priznatom statusu iz koje je vidljivo spomenuto pravo, izjavu da do sada nije koristio pravo prednosti prilikom zapošljavanja po toj osnovi te dokaz iz kojeg je vidljivo na koji je način prestao radni odnos kod posljednjeg poslodavca (rješenje, ugovor, sporazum i sl.).</w:t>
      </w:r>
    </w:p>
    <w:p w:rsidR="0035396B" w:rsidRPr="00A9640D" w:rsidRDefault="00487FCB">
      <w:pPr>
        <w:shd w:val="clear" w:color="auto" w:fill="FFFFFF"/>
        <w:spacing w:after="0" w:line="240" w:lineRule="auto"/>
        <w:jc w:val="both"/>
        <w:textAlignment w:val="baseline"/>
        <w:rPr>
          <w:rFonts w:ascii="Times New Roman" w:hAnsi="Times New Roman" w:cs="Times New Roman"/>
          <w:sz w:val="24"/>
          <w:szCs w:val="24"/>
        </w:rPr>
      </w:pPr>
      <w:r w:rsidRPr="00A9640D">
        <w:rPr>
          <w:rFonts w:ascii="Times New Roman" w:eastAsia="Times New Roman" w:hAnsi="Times New Roman" w:cs="Times New Roman"/>
          <w:color w:val="231F20"/>
          <w:sz w:val="24"/>
          <w:szCs w:val="24"/>
          <w:lang w:eastAsia="hr-HR"/>
        </w:rPr>
        <w:t>Kandidat ima prednost u odnosu na ostale kandidate samo ukoliko ispunjava uvjete natječaja, pod jednakim uvjetima.</w:t>
      </w:r>
    </w:p>
    <w:p w:rsidR="0035396B" w:rsidRPr="00A9640D" w:rsidRDefault="0035396B">
      <w:pPr>
        <w:shd w:val="clear" w:color="auto" w:fill="FFFFFF"/>
        <w:spacing w:after="0" w:line="240" w:lineRule="auto"/>
        <w:jc w:val="both"/>
        <w:textAlignment w:val="baseline"/>
        <w:rPr>
          <w:rFonts w:ascii="Times New Roman" w:hAnsi="Times New Roman" w:cs="Times New Roman"/>
          <w:color w:val="231F20"/>
          <w:sz w:val="24"/>
          <w:szCs w:val="24"/>
        </w:rPr>
      </w:pPr>
    </w:p>
    <w:p w:rsidR="0035396B" w:rsidRPr="00A9640D" w:rsidRDefault="00487FCB">
      <w:pPr>
        <w:shd w:val="clear" w:color="auto" w:fill="FFFFFF"/>
        <w:spacing w:after="0" w:line="240" w:lineRule="auto"/>
        <w:jc w:val="both"/>
        <w:rPr>
          <w:rFonts w:ascii="Times New Roman" w:hAnsi="Times New Roman" w:cs="Times New Roman"/>
          <w:sz w:val="24"/>
          <w:szCs w:val="24"/>
        </w:rPr>
      </w:pPr>
      <w:r w:rsidRPr="00A9640D">
        <w:rPr>
          <w:rFonts w:ascii="Times New Roman" w:hAnsi="Times New Roman" w:cs="Times New Roman"/>
          <w:sz w:val="24"/>
          <w:szCs w:val="24"/>
        </w:rPr>
        <w:t xml:space="preserve">Kandidat koji se poziva na pravo prednosti prilikom zapošljavanja temeljem članka 9. Zakona o profesionalnoj rehabilitaciji i zapošljavanju osoba s invaliditetom (''Narodne novine'', br. 157/13., 152/14., 39/18., 32/20.), dužan je u prijavi na natječaj pozvati se na to pravo i uz prijavu priložiti dokaze  o ispunjavanju uvjeta iz natječaja te priložiti odgovarajuće dokaze kojima dokazuje ostvarivanje prava prednosti pri zapošljavanju, a to su: rješenje o utvrđenom invaliditetu, odnosno drugu javnu ispravu o invaliditetu, na temelju koje se osoba može upisati u očevidnik zaposlenih osoba s invaliditetom te dokaz iz kojeg je vidljivo na koji je način prestao radni odnos kod posljednjeg poslodavca (rješenje, ugovor, sporazum i sl.). </w:t>
      </w:r>
    </w:p>
    <w:p w:rsidR="0035396B" w:rsidRPr="00A9640D" w:rsidRDefault="00487FCB">
      <w:pPr>
        <w:shd w:val="clear" w:color="auto" w:fill="FFFFFF"/>
        <w:spacing w:after="0" w:line="240" w:lineRule="auto"/>
        <w:jc w:val="both"/>
        <w:rPr>
          <w:rFonts w:ascii="Times New Roman" w:hAnsi="Times New Roman" w:cs="Times New Roman"/>
          <w:sz w:val="24"/>
          <w:szCs w:val="24"/>
        </w:rPr>
      </w:pPr>
      <w:r w:rsidRPr="00A9640D">
        <w:rPr>
          <w:rFonts w:ascii="Times New Roman" w:eastAsia="Times New Roman" w:hAnsi="Times New Roman" w:cs="Times New Roman"/>
          <w:sz w:val="24"/>
          <w:szCs w:val="24"/>
          <w:lang w:eastAsia="hr-HR"/>
        </w:rPr>
        <w:t>Kandidat ima prednost u odnosu na ostale kandidate samo ukoliko ispunjava uvjete natječaja, pod jednakim uvjetima.</w:t>
      </w:r>
    </w:p>
    <w:p w:rsidR="00A9640D" w:rsidRPr="00A9640D" w:rsidRDefault="00A9640D">
      <w:pPr>
        <w:shd w:val="clear" w:color="auto" w:fill="FFFFFF"/>
        <w:spacing w:after="0" w:line="240" w:lineRule="auto"/>
        <w:jc w:val="both"/>
        <w:rPr>
          <w:rFonts w:ascii="Times New Roman" w:eastAsia="Times New Roman" w:hAnsi="Times New Roman" w:cs="Times New Roman"/>
          <w:sz w:val="24"/>
          <w:szCs w:val="24"/>
          <w:lang w:eastAsia="hr-HR"/>
        </w:rPr>
      </w:pPr>
    </w:p>
    <w:p w:rsidR="0035396B" w:rsidRPr="00A9640D" w:rsidRDefault="00487FCB">
      <w:pPr>
        <w:shd w:val="clear" w:color="auto" w:fill="FFFFFF"/>
        <w:spacing w:after="0" w:line="240" w:lineRule="auto"/>
        <w:jc w:val="both"/>
        <w:rPr>
          <w:rFonts w:ascii="Times New Roman" w:hAnsi="Times New Roman" w:cs="Times New Roman"/>
          <w:sz w:val="24"/>
          <w:szCs w:val="24"/>
        </w:rPr>
      </w:pPr>
      <w:r w:rsidRPr="00A9640D">
        <w:rPr>
          <w:rFonts w:ascii="Times New Roman" w:eastAsia="Times New Roman" w:hAnsi="Times New Roman" w:cs="Times New Roman"/>
          <w:b/>
          <w:sz w:val="24"/>
          <w:szCs w:val="24"/>
          <w:lang w:eastAsia="hr-HR"/>
        </w:rPr>
        <w:t>NAČIN PROCJENE ODNOSNO VREDNOVANJA KANDIDATA</w:t>
      </w:r>
    </w:p>
    <w:p w:rsidR="0035396B" w:rsidRPr="00A9640D" w:rsidRDefault="00487FCB">
      <w:pPr>
        <w:shd w:val="clear" w:color="auto" w:fill="FFFFFF"/>
        <w:spacing w:after="0" w:line="240" w:lineRule="auto"/>
        <w:jc w:val="both"/>
        <w:rPr>
          <w:rFonts w:ascii="Times New Roman" w:hAnsi="Times New Roman" w:cs="Times New Roman"/>
          <w:sz w:val="24"/>
          <w:szCs w:val="24"/>
        </w:rPr>
      </w:pPr>
      <w:r w:rsidRPr="00A9640D">
        <w:rPr>
          <w:rFonts w:ascii="Times New Roman" w:eastAsia="Times New Roman" w:hAnsi="Times New Roman" w:cs="Times New Roman"/>
          <w:sz w:val="24"/>
          <w:szCs w:val="24"/>
          <w:lang w:eastAsia="hr-HR"/>
        </w:rPr>
        <w:t>Kandidat koji je natječajnu dokumentaciju dostavio pravodobno sa svim prilozima odnosno ispravama i ispunjava uvjete natječaja dužan je pristupiti procjeni odnosno vrednovanju prema odredbama Pravilnika o načinu i postupku zapošljavanja u Osnovnoj školi Savski Gaj koji je dostupan na sljedećoj poveznici mrežne stranice Osnovne škole Savski Gaj:</w:t>
      </w:r>
    </w:p>
    <w:p w:rsidR="00785071" w:rsidRDefault="00131456">
      <w:pPr>
        <w:shd w:val="clear" w:color="auto" w:fill="FFFFFF"/>
        <w:spacing w:after="0" w:line="240" w:lineRule="auto"/>
        <w:jc w:val="both"/>
        <w:rPr>
          <w:rFonts w:ascii="Times New Roman" w:eastAsia="Times New Roman" w:hAnsi="Times New Roman" w:cs="Times New Roman"/>
          <w:sz w:val="24"/>
          <w:szCs w:val="24"/>
          <w:lang w:eastAsia="hr-HR"/>
        </w:rPr>
      </w:pPr>
      <w:hyperlink r:id="rId9" w:anchor="pravilnici" w:history="1">
        <w:r w:rsidR="00785071" w:rsidRPr="00B24DB7">
          <w:rPr>
            <w:rStyle w:val="Hiperveza"/>
            <w:rFonts w:ascii="Times New Roman" w:eastAsia="Times New Roman" w:hAnsi="Times New Roman" w:cs="Times New Roman"/>
            <w:sz w:val="24"/>
            <w:szCs w:val="24"/>
            <w:lang w:eastAsia="hr-HR"/>
          </w:rPr>
          <w:t>https://os-savski-gaj-zg.skole.hr/odgoj-i-obrazovanje/#pravilnici</w:t>
        </w:r>
      </w:hyperlink>
      <w:r w:rsidR="00785071">
        <w:rPr>
          <w:rFonts w:ascii="Times New Roman" w:eastAsia="Times New Roman" w:hAnsi="Times New Roman" w:cs="Times New Roman"/>
          <w:sz w:val="24"/>
          <w:szCs w:val="24"/>
          <w:lang w:eastAsia="hr-HR"/>
        </w:rPr>
        <w:t xml:space="preserve"> </w:t>
      </w:r>
    </w:p>
    <w:p w:rsidR="0035396B" w:rsidRPr="00A9640D" w:rsidRDefault="00487FCB">
      <w:pPr>
        <w:shd w:val="clear" w:color="auto" w:fill="FFFFFF"/>
        <w:spacing w:after="0" w:line="240" w:lineRule="auto"/>
        <w:jc w:val="both"/>
        <w:rPr>
          <w:rFonts w:ascii="Times New Roman" w:hAnsi="Times New Roman" w:cs="Times New Roman"/>
          <w:sz w:val="24"/>
          <w:szCs w:val="24"/>
        </w:rPr>
      </w:pPr>
      <w:r w:rsidRPr="00A9640D">
        <w:rPr>
          <w:rFonts w:ascii="Times New Roman" w:eastAsia="Times New Roman" w:hAnsi="Times New Roman" w:cs="Times New Roman"/>
          <w:sz w:val="24"/>
          <w:szCs w:val="24"/>
          <w:lang w:eastAsia="hr-HR"/>
        </w:rPr>
        <w:t>Kandidat koji ne ulazi na listu kandidata za procjenu odnosno vrednovanje ne obavještava se o razlozima ne uvrštavanja na listu kandidata.</w:t>
      </w:r>
    </w:p>
    <w:p w:rsidR="0035396B" w:rsidRPr="00A9640D" w:rsidRDefault="00487FCB">
      <w:pPr>
        <w:shd w:val="clear" w:color="auto" w:fill="FFFFFF"/>
        <w:spacing w:after="0" w:line="240" w:lineRule="auto"/>
        <w:jc w:val="both"/>
        <w:rPr>
          <w:rFonts w:ascii="Times New Roman" w:hAnsi="Times New Roman" w:cs="Times New Roman"/>
          <w:sz w:val="24"/>
          <w:szCs w:val="24"/>
        </w:rPr>
      </w:pPr>
      <w:r w:rsidRPr="00A9640D">
        <w:rPr>
          <w:rFonts w:ascii="Times New Roman" w:eastAsia="Times New Roman" w:hAnsi="Times New Roman" w:cs="Times New Roman"/>
          <w:sz w:val="24"/>
          <w:szCs w:val="24"/>
          <w:lang w:eastAsia="hr-HR"/>
        </w:rPr>
        <w:t>Kandidat koji se ne odazove procjeni odnosno vrednovanju neće se smatrati kandidatom.</w:t>
      </w:r>
    </w:p>
    <w:p w:rsidR="0035396B" w:rsidRPr="00A9640D" w:rsidRDefault="0035396B">
      <w:pPr>
        <w:shd w:val="clear" w:color="auto" w:fill="FFFFFF"/>
        <w:spacing w:after="0" w:line="240" w:lineRule="auto"/>
        <w:jc w:val="both"/>
        <w:rPr>
          <w:rFonts w:ascii="Times New Roman" w:eastAsia="Times New Roman" w:hAnsi="Times New Roman" w:cs="Times New Roman"/>
          <w:sz w:val="24"/>
          <w:szCs w:val="24"/>
          <w:lang w:eastAsia="hr-HR"/>
        </w:rPr>
      </w:pPr>
    </w:p>
    <w:p w:rsidR="0035396B" w:rsidRPr="00A9640D" w:rsidRDefault="0064679E">
      <w:pPr>
        <w:shd w:val="clear" w:color="auto" w:fill="FFFFFF"/>
        <w:spacing w:after="0" w:line="240" w:lineRule="auto"/>
        <w:jc w:val="both"/>
        <w:rPr>
          <w:rFonts w:ascii="Times New Roman" w:hAnsi="Times New Roman" w:cs="Times New Roman"/>
          <w:sz w:val="24"/>
          <w:szCs w:val="24"/>
        </w:rPr>
      </w:pPr>
      <w:r w:rsidRPr="00A9640D">
        <w:rPr>
          <w:rFonts w:ascii="Times New Roman" w:eastAsia="Times New Roman" w:hAnsi="Times New Roman" w:cs="Times New Roman"/>
          <w:sz w:val="24"/>
          <w:szCs w:val="24"/>
          <w:lang w:eastAsia="hr-HR"/>
        </w:rPr>
        <w:t>Kandidat prijavljen</w:t>
      </w:r>
      <w:r w:rsidR="00487FCB" w:rsidRPr="00A9640D">
        <w:rPr>
          <w:rFonts w:ascii="Times New Roman" w:eastAsia="Times New Roman" w:hAnsi="Times New Roman" w:cs="Times New Roman"/>
          <w:sz w:val="24"/>
          <w:szCs w:val="24"/>
          <w:lang w:eastAsia="hr-HR"/>
        </w:rPr>
        <w:t xml:space="preserve"> na natječaj, o načinu, području provjere, vremenu i mjestu održavanja procjene odnosno vrednovanja te o rezultatima natječaja bit će obaviješten putem mrežne stranice Škole: </w:t>
      </w:r>
    </w:p>
    <w:p w:rsidR="00785071" w:rsidRPr="00A9640D" w:rsidRDefault="00131456" w:rsidP="00785071">
      <w:pPr>
        <w:shd w:val="clear" w:color="auto" w:fill="FFFFFF"/>
        <w:spacing w:after="0" w:line="240" w:lineRule="auto"/>
        <w:jc w:val="both"/>
        <w:rPr>
          <w:rFonts w:ascii="Times New Roman" w:eastAsia="Times New Roman" w:hAnsi="Times New Roman" w:cs="Times New Roman"/>
          <w:sz w:val="24"/>
          <w:szCs w:val="24"/>
          <w:lang w:eastAsia="hr-HR"/>
        </w:rPr>
      </w:pPr>
      <w:hyperlink r:id="rId10" w:history="1">
        <w:r w:rsidR="00785071" w:rsidRPr="00B24DB7">
          <w:rPr>
            <w:rStyle w:val="Hiperveza"/>
            <w:rFonts w:ascii="Times New Roman" w:eastAsia="Times New Roman" w:hAnsi="Times New Roman" w:cs="Times New Roman"/>
            <w:sz w:val="24"/>
            <w:szCs w:val="24"/>
            <w:lang w:eastAsia="hr-HR"/>
          </w:rPr>
          <w:t>https://os-savski-gaj-zg.skole.hr/category/natjecaji-i-javni-pozivi/natjecaji/</w:t>
        </w:r>
      </w:hyperlink>
      <w:r w:rsidR="00785071">
        <w:rPr>
          <w:rFonts w:ascii="Times New Roman" w:eastAsia="Times New Roman" w:hAnsi="Times New Roman" w:cs="Times New Roman"/>
          <w:sz w:val="24"/>
          <w:szCs w:val="24"/>
          <w:lang w:eastAsia="hr-HR"/>
        </w:rPr>
        <w:t xml:space="preserve">    </w:t>
      </w:r>
    </w:p>
    <w:p w:rsidR="0035396B" w:rsidRPr="00A9640D" w:rsidRDefault="0035396B">
      <w:pPr>
        <w:shd w:val="clear" w:color="auto" w:fill="FFFFFF"/>
        <w:spacing w:after="0" w:line="240" w:lineRule="auto"/>
        <w:jc w:val="both"/>
        <w:rPr>
          <w:rFonts w:ascii="Times New Roman" w:eastAsia="Times New Roman" w:hAnsi="Times New Roman" w:cs="Times New Roman"/>
          <w:sz w:val="24"/>
          <w:szCs w:val="24"/>
          <w:lang w:eastAsia="hr-HR"/>
        </w:rPr>
      </w:pPr>
    </w:p>
    <w:p w:rsidR="0035396B" w:rsidRPr="00A9640D" w:rsidRDefault="00487FCB">
      <w:pPr>
        <w:shd w:val="clear" w:color="auto" w:fill="FFFFFF"/>
        <w:spacing w:after="0" w:line="240" w:lineRule="auto"/>
        <w:jc w:val="both"/>
        <w:rPr>
          <w:rFonts w:ascii="Times New Roman" w:hAnsi="Times New Roman" w:cs="Times New Roman"/>
          <w:sz w:val="24"/>
          <w:szCs w:val="24"/>
        </w:rPr>
      </w:pPr>
      <w:r w:rsidRPr="00A9640D">
        <w:rPr>
          <w:rFonts w:ascii="Times New Roman" w:eastAsia="Times New Roman" w:hAnsi="Times New Roman" w:cs="Times New Roman"/>
          <w:sz w:val="24"/>
          <w:szCs w:val="24"/>
          <w:lang w:eastAsia="hr-HR"/>
        </w:rPr>
        <w:t xml:space="preserve">Kandidat koji se na natječaj pozivao na pravo prednosti pri zapošljavanju prema posebnim propisima o rezultatima natječaja izvješćuje se pisanom preporučenom pošiljkom s povratnicom. </w:t>
      </w:r>
    </w:p>
    <w:p w:rsidR="0035396B" w:rsidRPr="00A9640D" w:rsidRDefault="0035396B">
      <w:pPr>
        <w:shd w:val="clear" w:color="auto" w:fill="FFFFFF"/>
        <w:spacing w:after="0" w:line="240" w:lineRule="auto"/>
        <w:jc w:val="both"/>
        <w:rPr>
          <w:rFonts w:ascii="Times New Roman" w:eastAsia="Times New Roman" w:hAnsi="Times New Roman" w:cs="Times New Roman"/>
          <w:sz w:val="24"/>
          <w:szCs w:val="24"/>
          <w:lang w:eastAsia="hr-HR"/>
        </w:rPr>
      </w:pPr>
    </w:p>
    <w:p w:rsidR="0035396B" w:rsidRPr="00A9640D" w:rsidRDefault="00487FCB">
      <w:pPr>
        <w:shd w:val="clear" w:color="auto" w:fill="FFFFFF"/>
        <w:spacing w:after="0" w:line="240" w:lineRule="auto"/>
        <w:jc w:val="both"/>
        <w:rPr>
          <w:rFonts w:ascii="Times New Roman" w:eastAsia="Times New Roman" w:hAnsi="Times New Roman" w:cs="Times New Roman"/>
          <w:sz w:val="24"/>
          <w:szCs w:val="24"/>
          <w:lang w:eastAsia="hr-HR"/>
        </w:rPr>
      </w:pPr>
      <w:r w:rsidRPr="00A9640D">
        <w:rPr>
          <w:rFonts w:ascii="Times New Roman" w:eastAsia="Times New Roman" w:hAnsi="Times New Roman" w:cs="Times New Roman"/>
          <w:b/>
          <w:sz w:val="24"/>
          <w:szCs w:val="24"/>
          <w:lang w:eastAsia="hr-HR"/>
        </w:rPr>
        <w:t>ROK ZA PODNOŠENJE PRIJAVA:</w:t>
      </w:r>
      <w:r w:rsidRPr="00A9640D">
        <w:rPr>
          <w:rFonts w:ascii="Times New Roman" w:eastAsia="Times New Roman" w:hAnsi="Times New Roman" w:cs="Times New Roman"/>
          <w:sz w:val="24"/>
          <w:szCs w:val="24"/>
          <w:lang w:eastAsia="hr-HR"/>
        </w:rPr>
        <w:t xml:space="preserve"> </w:t>
      </w:r>
    </w:p>
    <w:p w:rsidR="0035396B" w:rsidRPr="00131456" w:rsidRDefault="00487FCB">
      <w:pPr>
        <w:shd w:val="clear" w:color="auto" w:fill="FFFFFF"/>
        <w:spacing w:after="0" w:line="240" w:lineRule="auto"/>
        <w:jc w:val="both"/>
        <w:rPr>
          <w:rFonts w:ascii="Times New Roman" w:eastAsia="Times New Roman" w:hAnsi="Times New Roman" w:cs="Times New Roman"/>
          <w:b/>
          <w:sz w:val="24"/>
          <w:szCs w:val="24"/>
          <w:u w:val="single"/>
          <w:lang w:eastAsia="hr-HR"/>
        </w:rPr>
      </w:pPr>
      <w:r w:rsidRPr="00A9640D">
        <w:rPr>
          <w:rFonts w:ascii="Times New Roman" w:eastAsia="Times New Roman" w:hAnsi="Times New Roman" w:cs="Times New Roman"/>
          <w:sz w:val="24"/>
          <w:szCs w:val="24"/>
          <w:lang w:eastAsia="hr-HR"/>
        </w:rPr>
        <w:t>Rok za podnošenje prijava s dokazima o ispunjavanju uvjeta natječaja je osam (8) dana od dana objave natječaja na mrežnoj stranici i oglasnoj ploči Hrvatskog zavoda za zapošljavanje i mrežnoj stranici i oglasnoj ploči Škole i vrijedi</w:t>
      </w:r>
      <w:r w:rsidRPr="00A9640D">
        <w:rPr>
          <w:rFonts w:ascii="Times New Roman" w:eastAsia="Times New Roman" w:hAnsi="Times New Roman" w:cs="Times New Roman"/>
          <w:color w:val="5D5D5D"/>
          <w:sz w:val="24"/>
          <w:szCs w:val="24"/>
          <w:lang w:eastAsia="hr-HR"/>
        </w:rPr>
        <w:t xml:space="preserve"> </w:t>
      </w:r>
      <w:r w:rsidR="003E5E4C" w:rsidRPr="00A9640D">
        <w:rPr>
          <w:rFonts w:ascii="Times New Roman" w:eastAsia="Times New Roman" w:hAnsi="Times New Roman" w:cs="Times New Roman"/>
          <w:sz w:val="24"/>
          <w:szCs w:val="24"/>
          <w:lang w:eastAsia="hr-HR"/>
        </w:rPr>
        <w:t xml:space="preserve">od </w:t>
      </w:r>
      <w:bookmarkStart w:id="1" w:name="_GoBack"/>
      <w:r w:rsidR="007E60FE" w:rsidRPr="00131456">
        <w:rPr>
          <w:rFonts w:ascii="Times New Roman" w:eastAsia="Times New Roman" w:hAnsi="Times New Roman" w:cs="Times New Roman"/>
          <w:b/>
          <w:sz w:val="24"/>
          <w:szCs w:val="24"/>
          <w:u w:val="single"/>
          <w:lang w:eastAsia="hr-HR"/>
        </w:rPr>
        <w:t xml:space="preserve">29. </w:t>
      </w:r>
      <w:r w:rsidR="00131456" w:rsidRPr="00131456">
        <w:rPr>
          <w:rFonts w:ascii="Times New Roman" w:eastAsia="Times New Roman" w:hAnsi="Times New Roman" w:cs="Times New Roman"/>
          <w:b/>
          <w:sz w:val="24"/>
          <w:szCs w:val="24"/>
          <w:u w:val="single"/>
          <w:lang w:eastAsia="hr-HR"/>
        </w:rPr>
        <w:t>rujna do 7. listopada</w:t>
      </w:r>
      <w:r w:rsidR="007E60FE" w:rsidRPr="00131456">
        <w:rPr>
          <w:rFonts w:ascii="Times New Roman" w:eastAsia="Times New Roman" w:hAnsi="Times New Roman" w:cs="Times New Roman"/>
          <w:b/>
          <w:sz w:val="24"/>
          <w:szCs w:val="24"/>
          <w:u w:val="single"/>
          <w:lang w:eastAsia="hr-HR"/>
        </w:rPr>
        <w:t xml:space="preserve"> 2025.</w:t>
      </w:r>
    </w:p>
    <w:p w:rsidR="0035396B" w:rsidRPr="00131456" w:rsidRDefault="0035396B">
      <w:pPr>
        <w:shd w:val="clear" w:color="auto" w:fill="FFFFFF"/>
        <w:spacing w:after="0" w:line="240" w:lineRule="auto"/>
        <w:jc w:val="both"/>
        <w:rPr>
          <w:rFonts w:ascii="Times New Roman" w:eastAsia="Times New Roman" w:hAnsi="Times New Roman" w:cs="Times New Roman"/>
          <w:sz w:val="24"/>
          <w:szCs w:val="24"/>
          <w:lang w:eastAsia="hr-HR"/>
        </w:rPr>
      </w:pPr>
    </w:p>
    <w:bookmarkEnd w:id="1"/>
    <w:p w:rsidR="0035396B" w:rsidRPr="00A9640D" w:rsidRDefault="00487FCB">
      <w:pPr>
        <w:shd w:val="clear" w:color="auto" w:fill="FFFFFF"/>
        <w:spacing w:after="0" w:line="240" w:lineRule="auto"/>
        <w:jc w:val="both"/>
        <w:rPr>
          <w:rFonts w:ascii="Times New Roman" w:eastAsia="Times New Roman" w:hAnsi="Times New Roman" w:cs="Times New Roman"/>
          <w:b/>
          <w:sz w:val="24"/>
          <w:szCs w:val="24"/>
          <w:lang w:eastAsia="hr-HR"/>
        </w:rPr>
      </w:pPr>
      <w:r w:rsidRPr="00A9640D">
        <w:rPr>
          <w:rFonts w:ascii="Times New Roman" w:eastAsia="Times New Roman" w:hAnsi="Times New Roman" w:cs="Times New Roman"/>
          <w:b/>
          <w:sz w:val="24"/>
          <w:szCs w:val="24"/>
          <w:lang w:eastAsia="hr-HR"/>
        </w:rPr>
        <w:t>NAČIN DOSTAVLJANJA PRIJAVE</w:t>
      </w:r>
    </w:p>
    <w:p w:rsidR="0035396B" w:rsidRPr="00A9640D" w:rsidRDefault="00487FCB">
      <w:pPr>
        <w:shd w:val="clear" w:color="auto" w:fill="FFFFFF"/>
        <w:spacing w:after="0" w:line="240" w:lineRule="auto"/>
        <w:jc w:val="both"/>
        <w:rPr>
          <w:rFonts w:ascii="Times New Roman" w:eastAsia="Times New Roman" w:hAnsi="Times New Roman" w:cs="Times New Roman"/>
          <w:sz w:val="24"/>
          <w:szCs w:val="24"/>
          <w:lang w:eastAsia="hr-HR"/>
        </w:rPr>
      </w:pPr>
      <w:r w:rsidRPr="00A9640D">
        <w:rPr>
          <w:rFonts w:ascii="Times New Roman" w:eastAsia="Times New Roman" w:hAnsi="Times New Roman" w:cs="Times New Roman"/>
          <w:sz w:val="24"/>
          <w:szCs w:val="24"/>
          <w:lang w:eastAsia="hr-HR"/>
        </w:rPr>
        <w:t>Prijave na natječaj s dokazima o ispunjavanju propisanih uvjete iz natječaja mogu se dostaviti osobno u tajništvo Škole ili poštom na adresu Osnovne škole Savski Gaj, Zagreb, Remetinečka cesta 64a, s naznakom „za natje</w:t>
      </w:r>
      <w:r w:rsidR="009B3A67" w:rsidRPr="00A9640D">
        <w:rPr>
          <w:rFonts w:ascii="Times New Roman" w:eastAsia="Times New Roman" w:hAnsi="Times New Roman" w:cs="Times New Roman"/>
          <w:sz w:val="24"/>
          <w:szCs w:val="24"/>
          <w:lang w:eastAsia="hr-HR"/>
        </w:rPr>
        <w:t xml:space="preserve">čaj: </w:t>
      </w:r>
      <w:r w:rsidR="00B71D26">
        <w:rPr>
          <w:rFonts w:ascii="Times New Roman" w:eastAsia="Times New Roman" w:hAnsi="Times New Roman" w:cs="Times New Roman"/>
          <w:sz w:val="24"/>
          <w:szCs w:val="24"/>
          <w:lang w:eastAsia="hr-HR"/>
        </w:rPr>
        <w:t xml:space="preserve">- </w:t>
      </w:r>
      <w:r w:rsidR="00131456" w:rsidRPr="00131456">
        <w:rPr>
          <w:rFonts w:ascii="Times New Roman" w:eastAsia="Times New Roman" w:hAnsi="Times New Roman" w:cs="Times New Roman"/>
          <w:i/>
          <w:sz w:val="24"/>
          <w:szCs w:val="24"/>
          <w:lang w:eastAsia="hr-HR"/>
        </w:rPr>
        <w:t>u</w:t>
      </w:r>
      <w:r w:rsidR="00131456" w:rsidRPr="00131456">
        <w:rPr>
          <w:rFonts w:ascii="Times New Roman" w:eastAsia="Times New Roman" w:hAnsi="Times New Roman" w:cs="Times New Roman"/>
          <w:i/>
          <w:sz w:val="24"/>
          <w:szCs w:val="24"/>
          <w:lang w:eastAsia="hr-HR"/>
        </w:rPr>
        <w:t>čitelj – koji obavlja poslove učitelja matematike, na neodređeno, puno radno vrijeme</w:t>
      </w:r>
      <w:r w:rsidR="00B71D26" w:rsidRPr="00131456">
        <w:rPr>
          <w:rFonts w:ascii="Times New Roman" w:eastAsia="Times New Roman" w:hAnsi="Times New Roman" w:cs="Times New Roman"/>
          <w:i/>
          <w:sz w:val="24"/>
          <w:szCs w:val="24"/>
          <w:lang w:eastAsia="hr-HR"/>
        </w:rPr>
        <w:t>“</w:t>
      </w:r>
      <w:r w:rsidR="009863DC" w:rsidRPr="00131456">
        <w:rPr>
          <w:rFonts w:ascii="Times New Roman" w:eastAsia="Times New Roman" w:hAnsi="Times New Roman" w:cs="Times New Roman"/>
          <w:i/>
          <w:sz w:val="24"/>
          <w:szCs w:val="24"/>
          <w:lang w:eastAsia="hr-HR"/>
        </w:rPr>
        <w:t>.</w:t>
      </w:r>
      <w:r w:rsidR="009863DC">
        <w:rPr>
          <w:rFonts w:ascii="Times New Roman" w:eastAsia="Times New Roman" w:hAnsi="Times New Roman" w:cs="Times New Roman"/>
          <w:sz w:val="24"/>
          <w:szCs w:val="24"/>
          <w:lang w:eastAsia="hr-HR"/>
        </w:rPr>
        <w:t xml:space="preserve"> </w:t>
      </w:r>
    </w:p>
    <w:p w:rsidR="0035396B" w:rsidRPr="00A9640D" w:rsidRDefault="0035396B">
      <w:pPr>
        <w:shd w:val="clear" w:color="auto" w:fill="FFFFFF"/>
        <w:spacing w:after="0" w:line="240" w:lineRule="auto"/>
        <w:jc w:val="both"/>
        <w:rPr>
          <w:rFonts w:ascii="Times New Roman" w:eastAsia="Times New Roman" w:hAnsi="Times New Roman" w:cs="Times New Roman"/>
          <w:sz w:val="24"/>
          <w:szCs w:val="24"/>
          <w:lang w:eastAsia="hr-HR"/>
        </w:rPr>
      </w:pPr>
    </w:p>
    <w:p w:rsidR="0035396B" w:rsidRPr="00A9640D" w:rsidRDefault="0035396B">
      <w:pPr>
        <w:shd w:val="clear" w:color="auto" w:fill="FFFFFF"/>
        <w:spacing w:after="0" w:line="240" w:lineRule="auto"/>
        <w:rPr>
          <w:rFonts w:ascii="Times New Roman" w:eastAsia="Times New Roman" w:hAnsi="Times New Roman" w:cs="Times New Roman"/>
          <w:color w:val="5D5D5D"/>
          <w:sz w:val="24"/>
          <w:szCs w:val="24"/>
          <w:lang w:eastAsia="hr-HR"/>
        </w:rPr>
      </w:pPr>
    </w:p>
    <w:p w:rsidR="0035396B" w:rsidRPr="00A9640D" w:rsidRDefault="00487FCB">
      <w:pPr>
        <w:spacing w:after="0"/>
        <w:rPr>
          <w:rFonts w:ascii="Times New Roman" w:hAnsi="Times New Roman" w:cs="Times New Roman"/>
          <w:sz w:val="24"/>
          <w:szCs w:val="24"/>
        </w:rPr>
      </w:pPr>
      <w:r w:rsidRPr="00A9640D">
        <w:rPr>
          <w:rFonts w:ascii="Times New Roman" w:hAnsi="Times New Roman" w:cs="Times New Roman"/>
          <w:sz w:val="24"/>
          <w:szCs w:val="24"/>
        </w:rPr>
        <w:tab/>
      </w:r>
      <w:r w:rsidRPr="00A9640D">
        <w:rPr>
          <w:rFonts w:ascii="Times New Roman" w:hAnsi="Times New Roman" w:cs="Times New Roman"/>
          <w:sz w:val="24"/>
          <w:szCs w:val="24"/>
        </w:rPr>
        <w:tab/>
      </w:r>
      <w:r w:rsidRPr="00A9640D">
        <w:rPr>
          <w:rFonts w:ascii="Times New Roman" w:hAnsi="Times New Roman" w:cs="Times New Roman"/>
          <w:sz w:val="24"/>
          <w:szCs w:val="24"/>
        </w:rPr>
        <w:tab/>
      </w:r>
      <w:r w:rsidRPr="00A9640D">
        <w:rPr>
          <w:rFonts w:ascii="Times New Roman" w:hAnsi="Times New Roman" w:cs="Times New Roman"/>
          <w:sz w:val="24"/>
          <w:szCs w:val="24"/>
        </w:rPr>
        <w:tab/>
      </w:r>
      <w:r w:rsidRPr="00A9640D">
        <w:rPr>
          <w:rFonts w:ascii="Times New Roman" w:hAnsi="Times New Roman" w:cs="Times New Roman"/>
          <w:sz w:val="24"/>
          <w:szCs w:val="24"/>
        </w:rPr>
        <w:tab/>
      </w:r>
      <w:r w:rsidRPr="00A9640D">
        <w:rPr>
          <w:rFonts w:ascii="Times New Roman" w:hAnsi="Times New Roman" w:cs="Times New Roman"/>
          <w:sz w:val="24"/>
          <w:szCs w:val="24"/>
        </w:rPr>
        <w:tab/>
      </w:r>
      <w:r w:rsidRPr="00A9640D">
        <w:rPr>
          <w:rFonts w:ascii="Times New Roman" w:hAnsi="Times New Roman" w:cs="Times New Roman"/>
          <w:sz w:val="24"/>
          <w:szCs w:val="24"/>
        </w:rPr>
        <w:tab/>
      </w:r>
      <w:r w:rsidRPr="00A9640D">
        <w:rPr>
          <w:rFonts w:ascii="Times New Roman" w:hAnsi="Times New Roman" w:cs="Times New Roman"/>
          <w:sz w:val="24"/>
          <w:szCs w:val="24"/>
        </w:rPr>
        <w:tab/>
      </w:r>
      <w:r w:rsidRPr="00A9640D">
        <w:rPr>
          <w:rFonts w:ascii="Times New Roman" w:hAnsi="Times New Roman" w:cs="Times New Roman"/>
          <w:sz w:val="24"/>
          <w:szCs w:val="24"/>
        </w:rPr>
        <w:tab/>
        <w:t xml:space="preserve">       Ravnatelj </w:t>
      </w:r>
    </w:p>
    <w:p w:rsidR="0035396B" w:rsidRPr="00A9640D" w:rsidRDefault="00487FCB">
      <w:pPr>
        <w:spacing w:after="0"/>
        <w:rPr>
          <w:rFonts w:ascii="Times New Roman" w:hAnsi="Times New Roman" w:cs="Times New Roman"/>
          <w:sz w:val="24"/>
          <w:szCs w:val="24"/>
        </w:rPr>
      </w:pPr>
      <w:r w:rsidRPr="00A9640D">
        <w:rPr>
          <w:rFonts w:ascii="Times New Roman" w:hAnsi="Times New Roman" w:cs="Times New Roman"/>
          <w:sz w:val="24"/>
          <w:szCs w:val="24"/>
        </w:rPr>
        <w:tab/>
      </w:r>
      <w:r w:rsidRPr="00A9640D">
        <w:rPr>
          <w:rFonts w:ascii="Times New Roman" w:hAnsi="Times New Roman" w:cs="Times New Roman"/>
          <w:sz w:val="24"/>
          <w:szCs w:val="24"/>
        </w:rPr>
        <w:tab/>
      </w:r>
      <w:r w:rsidRPr="00A9640D">
        <w:rPr>
          <w:rFonts w:ascii="Times New Roman" w:hAnsi="Times New Roman" w:cs="Times New Roman"/>
          <w:sz w:val="24"/>
          <w:szCs w:val="24"/>
        </w:rPr>
        <w:tab/>
      </w:r>
      <w:r w:rsidRPr="00A9640D">
        <w:rPr>
          <w:rFonts w:ascii="Times New Roman" w:hAnsi="Times New Roman" w:cs="Times New Roman"/>
          <w:sz w:val="24"/>
          <w:szCs w:val="24"/>
        </w:rPr>
        <w:tab/>
      </w:r>
      <w:r w:rsidRPr="00A9640D">
        <w:rPr>
          <w:rFonts w:ascii="Times New Roman" w:hAnsi="Times New Roman" w:cs="Times New Roman"/>
          <w:sz w:val="24"/>
          <w:szCs w:val="24"/>
        </w:rPr>
        <w:tab/>
      </w:r>
      <w:r w:rsidRPr="00A9640D">
        <w:rPr>
          <w:rFonts w:ascii="Times New Roman" w:hAnsi="Times New Roman" w:cs="Times New Roman"/>
          <w:sz w:val="24"/>
          <w:szCs w:val="24"/>
        </w:rPr>
        <w:tab/>
      </w:r>
      <w:r w:rsidRPr="00A9640D">
        <w:rPr>
          <w:rFonts w:ascii="Times New Roman" w:hAnsi="Times New Roman" w:cs="Times New Roman"/>
          <w:sz w:val="24"/>
          <w:szCs w:val="24"/>
        </w:rPr>
        <w:tab/>
      </w:r>
      <w:r w:rsidRPr="00A9640D">
        <w:rPr>
          <w:rFonts w:ascii="Times New Roman" w:hAnsi="Times New Roman" w:cs="Times New Roman"/>
          <w:sz w:val="24"/>
          <w:szCs w:val="24"/>
        </w:rPr>
        <w:tab/>
      </w:r>
      <w:r w:rsidRPr="00A9640D">
        <w:rPr>
          <w:rFonts w:ascii="Times New Roman" w:hAnsi="Times New Roman" w:cs="Times New Roman"/>
          <w:sz w:val="24"/>
          <w:szCs w:val="24"/>
        </w:rPr>
        <w:tab/>
        <w:t xml:space="preserve"> školske ustanove:</w:t>
      </w:r>
    </w:p>
    <w:p w:rsidR="0035396B" w:rsidRPr="00A9640D" w:rsidRDefault="0035396B">
      <w:pPr>
        <w:spacing w:after="0"/>
        <w:rPr>
          <w:rFonts w:ascii="Times New Roman" w:hAnsi="Times New Roman" w:cs="Times New Roman"/>
          <w:sz w:val="24"/>
          <w:szCs w:val="24"/>
        </w:rPr>
      </w:pPr>
    </w:p>
    <w:p w:rsidR="0035396B" w:rsidRPr="00A9640D" w:rsidRDefault="00487FCB">
      <w:pPr>
        <w:spacing w:after="0"/>
        <w:rPr>
          <w:rFonts w:ascii="Times New Roman" w:hAnsi="Times New Roman" w:cs="Times New Roman"/>
          <w:sz w:val="24"/>
          <w:szCs w:val="24"/>
        </w:rPr>
      </w:pPr>
      <w:r w:rsidRPr="00A9640D">
        <w:rPr>
          <w:rFonts w:ascii="Times New Roman" w:hAnsi="Times New Roman" w:cs="Times New Roman"/>
          <w:sz w:val="24"/>
          <w:szCs w:val="24"/>
        </w:rPr>
        <w:tab/>
      </w:r>
      <w:r w:rsidRPr="00A9640D">
        <w:rPr>
          <w:rFonts w:ascii="Times New Roman" w:hAnsi="Times New Roman" w:cs="Times New Roman"/>
          <w:sz w:val="24"/>
          <w:szCs w:val="24"/>
        </w:rPr>
        <w:tab/>
      </w:r>
      <w:r w:rsidRPr="00A9640D">
        <w:rPr>
          <w:rFonts w:ascii="Times New Roman" w:hAnsi="Times New Roman" w:cs="Times New Roman"/>
          <w:sz w:val="24"/>
          <w:szCs w:val="24"/>
        </w:rPr>
        <w:tab/>
      </w:r>
      <w:r w:rsidRPr="00A9640D">
        <w:rPr>
          <w:rFonts w:ascii="Times New Roman" w:hAnsi="Times New Roman" w:cs="Times New Roman"/>
          <w:sz w:val="24"/>
          <w:szCs w:val="24"/>
        </w:rPr>
        <w:tab/>
      </w:r>
      <w:r w:rsidRPr="00A9640D">
        <w:rPr>
          <w:rFonts w:ascii="Times New Roman" w:hAnsi="Times New Roman" w:cs="Times New Roman"/>
          <w:sz w:val="24"/>
          <w:szCs w:val="24"/>
        </w:rPr>
        <w:tab/>
      </w:r>
      <w:r w:rsidRPr="00A9640D">
        <w:rPr>
          <w:rFonts w:ascii="Times New Roman" w:hAnsi="Times New Roman" w:cs="Times New Roman"/>
          <w:sz w:val="24"/>
          <w:szCs w:val="24"/>
        </w:rPr>
        <w:tab/>
      </w:r>
      <w:r w:rsidRPr="00A9640D">
        <w:rPr>
          <w:rFonts w:ascii="Times New Roman" w:hAnsi="Times New Roman" w:cs="Times New Roman"/>
          <w:sz w:val="24"/>
          <w:szCs w:val="24"/>
        </w:rPr>
        <w:tab/>
      </w:r>
      <w:r w:rsidRPr="00A9640D">
        <w:rPr>
          <w:rFonts w:ascii="Times New Roman" w:hAnsi="Times New Roman" w:cs="Times New Roman"/>
          <w:sz w:val="24"/>
          <w:szCs w:val="24"/>
        </w:rPr>
        <w:tab/>
      </w:r>
      <w:r w:rsidRPr="00A9640D">
        <w:rPr>
          <w:rFonts w:ascii="Times New Roman" w:hAnsi="Times New Roman" w:cs="Times New Roman"/>
          <w:sz w:val="24"/>
          <w:szCs w:val="24"/>
        </w:rPr>
        <w:tab/>
        <w:t>_________________</w:t>
      </w:r>
    </w:p>
    <w:p w:rsidR="0035396B" w:rsidRPr="00A9640D" w:rsidRDefault="00487FCB">
      <w:pPr>
        <w:rPr>
          <w:rFonts w:ascii="Times New Roman" w:hAnsi="Times New Roman" w:cs="Times New Roman"/>
          <w:sz w:val="24"/>
          <w:szCs w:val="24"/>
        </w:rPr>
      </w:pPr>
      <w:r w:rsidRPr="00A9640D">
        <w:rPr>
          <w:rFonts w:ascii="Times New Roman" w:hAnsi="Times New Roman" w:cs="Times New Roman"/>
          <w:sz w:val="24"/>
          <w:szCs w:val="24"/>
        </w:rPr>
        <w:tab/>
      </w:r>
      <w:r w:rsidRPr="00A9640D">
        <w:rPr>
          <w:rFonts w:ascii="Times New Roman" w:hAnsi="Times New Roman" w:cs="Times New Roman"/>
          <w:sz w:val="24"/>
          <w:szCs w:val="24"/>
        </w:rPr>
        <w:tab/>
      </w:r>
      <w:r w:rsidRPr="00A9640D">
        <w:rPr>
          <w:rFonts w:ascii="Times New Roman" w:hAnsi="Times New Roman" w:cs="Times New Roman"/>
          <w:sz w:val="24"/>
          <w:szCs w:val="24"/>
        </w:rPr>
        <w:tab/>
      </w:r>
      <w:r w:rsidRPr="00A9640D">
        <w:rPr>
          <w:rFonts w:ascii="Times New Roman" w:hAnsi="Times New Roman" w:cs="Times New Roman"/>
          <w:sz w:val="24"/>
          <w:szCs w:val="24"/>
        </w:rPr>
        <w:tab/>
      </w:r>
      <w:r w:rsidRPr="00A9640D">
        <w:rPr>
          <w:rFonts w:ascii="Times New Roman" w:hAnsi="Times New Roman" w:cs="Times New Roman"/>
          <w:sz w:val="24"/>
          <w:szCs w:val="24"/>
        </w:rPr>
        <w:tab/>
      </w:r>
      <w:r w:rsidRPr="00A9640D">
        <w:rPr>
          <w:rFonts w:ascii="Times New Roman" w:hAnsi="Times New Roman" w:cs="Times New Roman"/>
          <w:sz w:val="24"/>
          <w:szCs w:val="24"/>
        </w:rPr>
        <w:tab/>
      </w:r>
      <w:r w:rsidRPr="00A9640D">
        <w:rPr>
          <w:rFonts w:ascii="Times New Roman" w:hAnsi="Times New Roman" w:cs="Times New Roman"/>
          <w:sz w:val="24"/>
          <w:szCs w:val="24"/>
        </w:rPr>
        <w:tab/>
      </w:r>
      <w:r w:rsidRPr="00A9640D">
        <w:rPr>
          <w:rFonts w:ascii="Times New Roman" w:hAnsi="Times New Roman" w:cs="Times New Roman"/>
          <w:sz w:val="24"/>
          <w:szCs w:val="24"/>
        </w:rPr>
        <w:tab/>
      </w:r>
      <w:r w:rsidRPr="00A9640D">
        <w:rPr>
          <w:rFonts w:ascii="Times New Roman" w:hAnsi="Times New Roman" w:cs="Times New Roman"/>
          <w:sz w:val="24"/>
          <w:szCs w:val="24"/>
        </w:rPr>
        <w:tab/>
        <w:t xml:space="preserve">  Matija Bajić, prof.</w:t>
      </w:r>
    </w:p>
    <w:p w:rsidR="0035396B" w:rsidRPr="00A9640D" w:rsidRDefault="0035396B">
      <w:pPr>
        <w:rPr>
          <w:rFonts w:ascii="Times New Roman" w:hAnsi="Times New Roman" w:cs="Times New Roman"/>
          <w:sz w:val="24"/>
          <w:szCs w:val="24"/>
        </w:rPr>
      </w:pPr>
    </w:p>
    <w:p w:rsidR="0035396B" w:rsidRPr="00A9640D" w:rsidRDefault="00487FCB">
      <w:pPr>
        <w:spacing w:after="0" w:line="240" w:lineRule="auto"/>
        <w:rPr>
          <w:rFonts w:ascii="Times New Roman" w:hAnsi="Times New Roman" w:cs="Times New Roman"/>
          <w:sz w:val="24"/>
          <w:szCs w:val="24"/>
        </w:rPr>
      </w:pPr>
      <w:r w:rsidRPr="00A9640D">
        <w:rPr>
          <w:rFonts w:ascii="Times New Roman" w:hAnsi="Times New Roman" w:cs="Times New Roman"/>
          <w:sz w:val="24"/>
          <w:szCs w:val="24"/>
        </w:rPr>
        <w:t>Dostavlja se:</w:t>
      </w:r>
    </w:p>
    <w:p w:rsidR="0035396B" w:rsidRPr="00A9640D" w:rsidRDefault="00487FCB">
      <w:pPr>
        <w:spacing w:after="0" w:line="240" w:lineRule="auto"/>
        <w:rPr>
          <w:rFonts w:ascii="Times New Roman" w:hAnsi="Times New Roman" w:cs="Times New Roman"/>
          <w:sz w:val="24"/>
          <w:szCs w:val="24"/>
        </w:rPr>
      </w:pPr>
      <w:r w:rsidRPr="00A9640D">
        <w:rPr>
          <w:rFonts w:ascii="Times New Roman" w:hAnsi="Times New Roman" w:cs="Times New Roman"/>
          <w:sz w:val="24"/>
          <w:szCs w:val="24"/>
        </w:rPr>
        <w:t>1. Mrežna stranica i oglasna ploča Osnovne škole Savski Gaj</w:t>
      </w:r>
    </w:p>
    <w:p w:rsidR="0035396B" w:rsidRPr="00A9640D" w:rsidRDefault="00487FCB">
      <w:pPr>
        <w:spacing w:after="0" w:line="240" w:lineRule="auto"/>
        <w:rPr>
          <w:rFonts w:ascii="Times New Roman" w:hAnsi="Times New Roman" w:cs="Times New Roman"/>
          <w:sz w:val="24"/>
          <w:szCs w:val="24"/>
        </w:rPr>
      </w:pPr>
      <w:r w:rsidRPr="00A9640D">
        <w:rPr>
          <w:rFonts w:ascii="Times New Roman" w:hAnsi="Times New Roman" w:cs="Times New Roman"/>
          <w:sz w:val="24"/>
          <w:szCs w:val="24"/>
        </w:rPr>
        <w:t>2. Mrežna stranica i oglasna ploča Hrvatskog zavoda za zapošljavanje</w:t>
      </w:r>
    </w:p>
    <w:sectPr w:rsidR="0035396B" w:rsidRPr="00A9640D">
      <w:pgSz w:w="11906" w:h="16838"/>
      <w:pgMar w:top="851" w:right="1417" w:bottom="284" w:left="1417"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EE"/>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08"/>
  <w:autoHyphenation/>
  <w:hyphenationZone w:val="425"/>
  <w:characterSpacingControl w:val="doNotCompress"/>
  <w:compat>
    <w:compatSetting w:name="compatibilityMode" w:uri="http://schemas.microsoft.com/office/word" w:val="12"/>
  </w:compat>
  <w:rsids>
    <w:rsidRoot w:val="0035396B"/>
    <w:rsid w:val="00076D7D"/>
    <w:rsid w:val="00080DDC"/>
    <w:rsid w:val="000A1D02"/>
    <w:rsid w:val="000A4865"/>
    <w:rsid w:val="00131456"/>
    <w:rsid w:val="00297A22"/>
    <w:rsid w:val="00343855"/>
    <w:rsid w:val="0035396B"/>
    <w:rsid w:val="00365C18"/>
    <w:rsid w:val="003B6100"/>
    <w:rsid w:val="003E5E4C"/>
    <w:rsid w:val="00471239"/>
    <w:rsid w:val="0047545E"/>
    <w:rsid w:val="00486009"/>
    <w:rsid w:val="00487FCB"/>
    <w:rsid w:val="004C6B21"/>
    <w:rsid w:val="00537C85"/>
    <w:rsid w:val="005F280A"/>
    <w:rsid w:val="00623978"/>
    <w:rsid w:val="006414E0"/>
    <w:rsid w:val="0064679E"/>
    <w:rsid w:val="006941E3"/>
    <w:rsid w:val="00785071"/>
    <w:rsid w:val="007E60FE"/>
    <w:rsid w:val="00800A57"/>
    <w:rsid w:val="008220A8"/>
    <w:rsid w:val="0082708E"/>
    <w:rsid w:val="00866C74"/>
    <w:rsid w:val="009051F1"/>
    <w:rsid w:val="009863DC"/>
    <w:rsid w:val="009B3A67"/>
    <w:rsid w:val="00A37267"/>
    <w:rsid w:val="00A9640D"/>
    <w:rsid w:val="00B2510D"/>
    <w:rsid w:val="00B71D26"/>
    <w:rsid w:val="00CA77D1"/>
    <w:rsid w:val="00CF641C"/>
    <w:rsid w:val="00D013A9"/>
    <w:rsid w:val="00D229A0"/>
    <w:rsid w:val="00DC2BBE"/>
    <w:rsid w:val="00EB42B5"/>
    <w:rsid w:val="00F10F1B"/>
    <w:rsid w:val="00FB0025"/>
  </w:rsids>
  <m:mathPr>
    <m:mathFont m:val="Cambria Math"/>
    <m:brkBin m:val="before"/>
    <m:brkBinSub m:val="--"/>
    <m:smallFrac m:val="0"/>
    <m:dispDef/>
    <m:lMargin m:val="0"/>
    <m:rMargin m:val="0"/>
    <m:defJc m:val="centerGroup"/>
    <m:wrapIndent m:val="1440"/>
    <m:intLim m:val="subSup"/>
    <m:naryLim m:val="undOvr"/>
  </m:mathPr>
  <w:themeFontLang w:val="hr-H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B9C89A"/>
  <w15:docId w15:val="{F5FC6345-1D66-4DB7-98C0-67EF1DDAAA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6A18"/>
    <w:pPr>
      <w:spacing w:after="160" w:line="259" w:lineRule="auto"/>
    </w:p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Internetskapoveznica">
    <w:name w:val="Internetska poveznica"/>
    <w:basedOn w:val="Zadanifontodlomka"/>
    <w:uiPriority w:val="99"/>
    <w:unhideWhenUsed/>
    <w:rsid w:val="00C626E3"/>
    <w:rPr>
      <w:color w:val="0563C1" w:themeColor="hyperlink"/>
      <w:u w:val="single"/>
    </w:rPr>
  </w:style>
  <w:style w:type="character" w:customStyle="1" w:styleId="ZaglavljeChar">
    <w:name w:val="Zaglavlje Char"/>
    <w:basedOn w:val="Zadanifontodlomka"/>
    <w:link w:val="Zaglavlje"/>
    <w:uiPriority w:val="99"/>
    <w:qFormat/>
    <w:rsid w:val="003D35C2"/>
  </w:style>
  <w:style w:type="character" w:customStyle="1" w:styleId="PodnojeChar">
    <w:name w:val="Podnožje Char"/>
    <w:basedOn w:val="Zadanifontodlomka"/>
    <w:link w:val="Podnoje"/>
    <w:uiPriority w:val="99"/>
    <w:qFormat/>
    <w:rsid w:val="003D35C2"/>
  </w:style>
  <w:style w:type="character" w:customStyle="1" w:styleId="BezproredaChar">
    <w:name w:val="Bez proreda Char"/>
    <w:link w:val="Bezproreda"/>
    <w:uiPriority w:val="1"/>
    <w:qFormat/>
    <w:rsid w:val="00D07CA9"/>
    <w:rPr>
      <w:rFonts w:ascii="Calibri" w:eastAsia="Calibri" w:hAnsi="Calibri" w:cs="Times New Roman"/>
    </w:rPr>
  </w:style>
  <w:style w:type="character" w:customStyle="1" w:styleId="TekstbaloniaChar">
    <w:name w:val="Tekst balončića Char"/>
    <w:basedOn w:val="Zadanifontodlomka"/>
    <w:link w:val="Tekstbalonia"/>
    <w:uiPriority w:val="99"/>
    <w:semiHidden/>
    <w:qFormat/>
    <w:rsid w:val="00BF4516"/>
    <w:rPr>
      <w:rFonts w:ascii="Tahoma" w:hAnsi="Tahoma" w:cs="Tahoma"/>
      <w:sz w:val="16"/>
      <w:szCs w:val="16"/>
    </w:rPr>
  </w:style>
  <w:style w:type="paragraph" w:customStyle="1" w:styleId="Stilnaslova">
    <w:name w:val="Stil naslova"/>
    <w:basedOn w:val="Normal"/>
    <w:next w:val="Tijeloteksta"/>
    <w:qFormat/>
    <w:pPr>
      <w:keepNext/>
      <w:spacing w:before="240" w:after="120"/>
    </w:pPr>
    <w:rPr>
      <w:rFonts w:ascii="Liberation Sans" w:eastAsia="Microsoft YaHei" w:hAnsi="Liberation Sans" w:cs="Arial"/>
      <w:sz w:val="28"/>
      <w:szCs w:val="28"/>
    </w:rPr>
  </w:style>
  <w:style w:type="paragraph" w:styleId="Tijeloteksta">
    <w:name w:val="Body Text"/>
    <w:basedOn w:val="Normal"/>
    <w:pPr>
      <w:spacing w:after="140" w:line="276" w:lineRule="auto"/>
    </w:pPr>
  </w:style>
  <w:style w:type="paragraph" w:styleId="Popis">
    <w:name w:val="List"/>
    <w:basedOn w:val="Tijeloteksta"/>
    <w:rPr>
      <w:rFonts w:cs="Arial"/>
    </w:rPr>
  </w:style>
  <w:style w:type="paragraph" w:styleId="Opisslike">
    <w:name w:val="caption"/>
    <w:basedOn w:val="Normal"/>
    <w:qFormat/>
    <w:pPr>
      <w:suppressLineNumbers/>
      <w:spacing w:before="120" w:after="120"/>
    </w:pPr>
    <w:rPr>
      <w:rFonts w:cs="Arial"/>
      <w:i/>
      <w:iCs/>
      <w:sz w:val="24"/>
      <w:szCs w:val="24"/>
    </w:rPr>
  </w:style>
  <w:style w:type="paragraph" w:customStyle="1" w:styleId="Indeks">
    <w:name w:val="Indeks"/>
    <w:basedOn w:val="Normal"/>
    <w:qFormat/>
    <w:pPr>
      <w:suppressLineNumbers/>
    </w:pPr>
    <w:rPr>
      <w:rFonts w:cs="Arial"/>
    </w:rPr>
  </w:style>
  <w:style w:type="paragraph" w:styleId="Odlomakpopisa">
    <w:name w:val="List Paragraph"/>
    <w:basedOn w:val="Normal"/>
    <w:uiPriority w:val="34"/>
    <w:qFormat/>
    <w:rsid w:val="00F72A8D"/>
    <w:pPr>
      <w:ind w:left="720"/>
      <w:contextualSpacing/>
    </w:pPr>
  </w:style>
  <w:style w:type="paragraph" w:customStyle="1" w:styleId="Zaglavljeipodnoje">
    <w:name w:val="Zaglavlje i podnožje"/>
    <w:basedOn w:val="Normal"/>
    <w:qFormat/>
  </w:style>
  <w:style w:type="paragraph" w:styleId="Zaglavlje">
    <w:name w:val="header"/>
    <w:basedOn w:val="Normal"/>
    <w:link w:val="ZaglavljeChar"/>
    <w:uiPriority w:val="99"/>
    <w:unhideWhenUsed/>
    <w:rsid w:val="003D35C2"/>
    <w:pPr>
      <w:tabs>
        <w:tab w:val="center" w:pos="4536"/>
        <w:tab w:val="right" w:pos="9072"/>
      </w:tabs>
      <w:spacing w:after="0" w:line="240" w:lineRule="auto"/>
    </w:pPr>
  </w:style>
  <w:style w:type="paragraph" w:styleId="Podnoje">
    <w:name w:val="footer"/>
    <w:basedOn w:val="Normal"/>
    <w:link w:val="PodnojeChar"/>
    <w:uiPriority w:val="99"/>
    <w:unhideWhenUsed/>
    <w:rsid w:val="003D35C2"/>
    <w:pPr>
      <w:tabs>
        <w:tab w:val="center" w:pos="4536"/>
        <w:tab w:val="right" w:pos="9072"/>
      </w:tabs>
      <w:spacing w:after="0" w:line="240" w:lineRule="auto"/>
    </w:pPr>
  </w:style>
  <w:style w:type="paragraph" w:customStyle="1" w:styleId="box8249682">
    <w:name w:val="box8249682"/>
    <w:basedOn w:val="Normal"/>
    <w:qFormat/>
    <w:rsid w:val="00D07CA9"/>
    <w:pPr>
      <w:spacing w:beforeAutospacing="1" w:afterAutospacing="1" w:line="240" w:lineRule="auto"/>
    </w:pPr>
    <w:rPr>
      <w:rFonts w:ascii="Times New Roman" w:eastAsia="Times New Roman" w:hAnsi="Times New Roman" w:cs="Times New Roman"/>
      <w:sz w:val="24"/>
      <w:szCs w:val="24"/>
      <w:lang w:eastAsia="hr-HR"/>
    </w:rPr>
  </w:style>
  <w:style w:type="paragraph" w:styleId="Bezproreda">
    <w:name w:val="No Spacing"/>
    <w:link w:val="BezproredaChar"/>
    <w:uiPriority w:val="1"/>
    <w:qFormat/>
    <w:rsid w:val="00D07CA9"/>
    <w:rPr>
      <w:rFonts w:cs="Times New Roman"/>
    </w:rPr>
  </w:style>
  <w:style w:type="paragraph" w:styleId="Tekstbalonia">
    <w:name w:val="Balloon Text"/>
    <w:basedOn w:val="Normal"/>
    <w:link w:val="TekstbaloniaChar"/>
    <w:uiPriority w:val="99"/>
    <w:semiHidden/>
    <w:unhideWhenUsed/>
    <w:qFormat/>
    <w:rsid w:val="00BF4516"/>
    <w:pPr>
      <w:spacing w:after="0" w:line="240" w:lineRule="auto"/>
    </w:pPr>
    <w:rPr>
      <w:rFonts w:ascii="Tahoma" w:hAnsi="Tahoma" w:cs="Tahoma"/>
      <w:sz w:val="16"/>
      <w:szCs w:val="16"/>
    </w:rPr>
  </w:style>
  <w:style w:type="paragraph" w:customStyle="1" w:styleId="box8321335">
    <w:name w:val="box_8321335"/>
    <w:basedOn w:val="Normal"/>
    <w:qFormat/>
    <w:rsid w:val="00C626E3"/>
    <w:pPr>
      <w:spacing w:beforeAutospacing="1" w:afterAutospacing="1" w:line="240" w:lineRule="auto"/>
    </w:pPr>
    <w:rPr>
      <w:rFonts w:ascii="Times New Roman" w:eastAsia="Times New Roman" w:hAnsi="Times New Roman" w:cs="Times New Roman"/>
      <w:sz w:val="24"/>
      <w:szCs w:val="24"/>
      <w:lang w:eastAsia="hr-HR"/>
    </w:rPr>
  </w:style>
  <w:style w:type="character" w:styleId="Hiperveza">
    <w:name w:val="Hyperlink"/>
    <w:basedOn w:val="Zadanifontodlomka"/>
    <w:uiPriority w:val="99"/>
    <w:unhideWhenUsed/>
    <w:rsid w:val="00866C74"/>
    <w:rPr>
      <w:color w:val="0563C1" w:themeColor="hyperlink"/>
      <w:u w:val="single"/>
    </w:rPr>
  </w:style>
  <w:style w:type="character" w:styleId="SlijeenaHiperveza">
    <w:name w:val="FollowedHyperlink"/>
    <w:basedOn w:val="Zadanifontodlomka"/>
    <w:uiPriority w:val="99"/>
    <w:semiHidden/>
    <w:unhideWhenUsed/>
    <w:rsid w:val="0078507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ranitelji.gov.hr/UserDocsImages//dokumenti/Nikola//popis%20dokaza%20za%20ostvarivanje%20prava%20prednosti%20pri%20zapo%C5%A1ljavanju-%20Zakon%20o%20civilnim%20stradalnicima%20iz%20DR.pdf" TargetMode="External"/><Relationship Id="rId3" Type="http://schemas.openxmlformats.org/officeDocument/2006/relationships/settings" Target="settings.xml"/><Relationship Id="rId7" Type="http://schemas.openxmlformats.org/officeDocument/2006/relationships/hyperlink" Target="https://branitelji.gov.hr/zaposljavanje-843/843"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branitelji.gov.hr/UserDocsImages//dokumenti/Nikola//popis%20dokaza%20za%20ostvarivanje%20prava%20prednosti%20pri%20zapo%C5%A1ljavanju-%20ZOHBDR%202021.pdf" TargetMode="External"/><Relationship Id="rId11" Type="http://schemas.openxmlformats.org/officeDocument/2006/relationships/fontTable" Target="fontTable.xml"/><Relationship Id="rId5" Type="http://schemas.openxmlformats.org/officeDocument/2006/relationships/hyperlink" Target="https://branitelji.gov.hr/zaposljavanje-843/843" TargetMode="External"/><Relationship Id="rId10" Type="http://schemas.openxmlformats.org/officeDocument/2006/relationships/hyperlink" Target="https://os-savski-gaj-zg.skole.hr/category/natjecaji-i-javni-pozivi/natjecaji/" TargetMode="External"/><Relationship Id="rId4" Type="http://schemas.openxmlformats.org/officeDocument/2006/relationships/webSettings" Target="webSettings.xml"/><Relationship Id="rId9" Type="http://schemas.openxmlformats.org/officeDocument/2006/relationships/hyperlink" Target="https://os-savski-gaj-zg.skole.hr/odgoj-i-obrazovanje/"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261827-0720-4E1B-8542-5293108E21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620</TotalTime>
  <Pages>4</Pages>
  <Words>1711</Words>
  <Characters>9756</Characters>
  <Application>Microsoft Office Word</Application>
  <DocSecurity>0</DocSecurity>
  <Lines>81</Lines>
  <Paragraphs>22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11445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a144</dc:creator>
  <dc:description/>
  <cp:lastModifiedBy>Jelena</cp:lastModifiedBy>
  <cp:revision>125</cp:revision>
  <cp:lastPrinted>2022-10-09T08:19:00Z</cp:lastPrinted>
  <dcterms:created xsi:type="dcterms:W3CDTF">2019-12-18T12:36:00Z</dcterms:created>
  <dcterms:modified xsi:type="dcterms:W3CDTF">2025-09-24T12:14:00Z</dcterms:modified>
  <dc:language>hr-HR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