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17" w:rsidRPr="00976049" w:rsidRDefault="00976049" w:rsidP="00976049">
      <w:pPr>
        <w:spacing w:line="240" w:lineRule="auto"/>
        <w:rPr>
          <w:rFonts w:ascii="Arial Unicode MS" w:eastAsia="Arial Unicode MS" w:hAnsi="Arial Unicode MS" w:cs="Arial Unicode MS"/>
        </w:rPr>
      </w:pPr>
      <w:r w:rsidRPr="00976049">
        <w:rPr>
          <w:rFonts w:ascii="Arial Unicode MS" w:eastAsia="Arial Unicode MS" w:hAnsi="Arial Unicode MS" w:cs="Arial Unicode MS"/>
        </w:rPr>
        <w:t>Šifra djelatnosti: 8520</w:t>
      </w:r>
      <w:r w:rsidRPr="00976049">
        <w:rPr>
          <w:rFonts w:ascii="Arial Unicode MS" w:eastAsia="Arial Unicode MS" w:hAnsi="Arial Unicode MS" w:cs="Arial Unicode MS"/>
        </w:rPr>
        <w:br/>
        <w:t xml:space="preserve">Oznaka razdoblja: </w:t>
      </w:r>
      <w:r w:rsidR="00777B56">
        <w:rPr>
          <w:rFonts w:ascii="Arial Unicode MS" w:eastAsia="Arial Unicode MS" w:hAnsi="Arial Unicode MS" w:cs="Arial Unicode MS"/>
        </w:rPr>
        <w:t>31.12.2019.</w:t>
      </w:r>
    </w:p>
    <w:p w:rsidR="0023569F" w:rsidRPr="00976049" w:rsidRDefault="00976049" w:rsidP="0023569F">
      <w:pPr>
        <w:jc w:val="center"/>
        <w:rPr>
          <w:rFonts w:ascii="Arial Unicode MS" w:eastAsia="Arial Unicode MS" w:hAnsi="Arial Unicode MS" w:cs="Arial Unicode MS"/>
          <w:b/>
          <w:sz w:val="28"/>
          <w:szCs w:val="28"/>
        </w:rPr>
      </w:pPr>
      <w:r w:rsidRPr="00976049">
        <w:rPr>
          <w:rFonts w:ascii="Arial Unicode MS" w:eastAsia="Arial Unicode MS" w:hAnsi="Arial Unicode MS" w:cs="Arial Unicode MS"/>
          <w:b/>
          <w:sz w:val="28"/>
          <w:szCs w:val="28"/>
        </w:rPr>
        <w:t xml:space="preserve">BILJEŠKE  -  </w:t>
      </w:r>
      <w:r w:rsidR="005B1A14">
        <w:rPr>
          <w:rFonts w:ascii="Arial Unicode MS" w:eastAsia="Arial Unicode MS" w:hAnsi="Arial Unicode MS" w:cs="Arial Unicode MS"/>
          <w:b/>
          <w:sz w:val="28"/>
          <w:szCs w:val="28"/>
        </w:rPr>
        <w:t>2020</w:t>
      </w:r>
      <w:r w:rsidRPr="00976049">
        <w:rPr>
          <w:rFonts w:ascii="Arial Unicode MS" w:eastAsia="Arial Unicode MS" w:hAnsi="Arial Unicode MS" w:cs="Arial Unicode MS"/>
          <w:b/>
          <w:sz w:val="28"/>
          <w:szCs w:val="28"/>
        </w:rPr>
        <w:t xml:space="preserve">  - </w:t>
      </w:r>
    </w:p>
    <w:p w:rsidR="00976049" w:rsidRDefault="00976049" w:rsidP="00976049">
      <w:pPr>
        <w:jc w:val="center"/>
        <w:rPr>
          <w:rFonts w:ascii="Arial Unicode MS" w:eastAsia="Arial Unicode MS" w:hAnsi="Arial Unicode MS" w:cs="Arial Unicode MS"/>
          <w:b/>
        </w:rPr>
      </w:pPr>
      <w:r>
        <w:rPr>
          <w:rFonts w:ascii="Arial Unicode MS" w:eastAsia="Arial Unicode MS" w:hAnsi="Arial Unicode MS" w:cs="Arial Unicode MS"/>
          <w:b/>
        </w:rPr>
        <w:t>uz financijske izvještaje za razdoblje 01.01.20</w:t>
      </w:r>
      <w:r w:rsidR="005B1A14">
        <w:rPr>
          <w:rFonts w:ascii="Arial Unicode MS" w:eastAsia="Arial Unicode MS" w:hAnsi="Arial Unicode MS" w:cs="Arial Unicode MS"/>
          <w:b/>
        </w:rPr>
        <w:t>20</w:t>
      </w:r>
      <w:r>
        <w:rPr>
          <w:rFonts w:ascii="Arial Unicode MS" w:eastAsia="Arial Unicode MS" w:hAnsi="Arial Unicode MS" w:cs="Arial Unicode MS"/>
          <w:b/>
        </w:rPr>
        <w:t>. – 31.12.20</w:t>
      </w:r>
      <w:r w:rsidR="005B1A14">
        <w:rPr>
          <w:rFonts w:ascii="Arial Unicode MS" w:eastAsia="Arial Unicode MS" w:hAnsi="Arial Unicode MS" w:cs="Arial Unicode MS"/>
          <w:b/>
        </w:rPr>
        <w:t>20</w:t>
      </w:r>
      <w:r>
        <w:rPr>
          <w:rFonts w:ascii="Arial Unicode MS" w:eastAsia="Arial Unicode MS" w:hAnsi="Arial Unicode MS" w:cs="Arial Unicode MS"/>
          <w:b/>
        </w:rPr>
        <w:t>.</w:t>
      </w:r>
    </w:p>
    <w:p w:rsidR="0023569F" w:rsidRDefault="0023569F" w:rsidP="00976049">
      <w:pPr>
        <w:jc w:val="center"/>
        <w:rPr>
          <w:rFonts w:ascii="Arial Unicode MS" w:eastAsia="Arial Unicode MS" w:hAnsi="Arial Unicode MS" w:cs="Arial Unicode MS"/>
          <w:b/>
        </w:rPr>
      </w:pPr>
    </w:p>
    <w:p w:rsidR="00777B56" w:rsidRPr="009A3960" w:rsidRDefault="00777B56" w:rsidP="009A3960">
      <w:pPr>
        <w:spacing w:line="240" w:lineRule="auto"/>
        <w:rPr>
          <w:rFonts w:ascii="Arial Unicode MS" w:eastAsia="Arial Unicode MS" w:hAnsi="Arial Unicode MS" w:cs="Arial Unicode MS"/>
          <w:b/>
        </w:rPr>
      </w:pPr>
      <w:r w:rsidRPr="009A3960">
        <w:rPr>
          <w:rFonts w:ascii="Arial Unicode MS" w:eastAsia="Arial Unicode MS" w:hAnsi="Arial Unicode MS" w:cs="Arial Unicode MS"/>
          <w:b/>
        </w:rPr>
        <w:t xml:space="preserve">U izvještaju o prihodima i rashodima, primicima i izdacima </w:t>
      </w:r>
      <w:r w:rsidR="001344BC" w:rsidRPr="009A3960">
        <w:rPr>
          <w:rFonts w:ascii="Arial Unicode MS" w:eastAsia="Arial Unicode MS" w:hAnsi="Arial Unicode MS" w:cs="Arial Unicode MS"/>
          <w:b/>
        </w:rPr>
        <w:t>, odstupanja po AOP-ima u usporedbi sa prošlom godinom:</w:t>
      </w:r>
    </w:p>
    <w:p w:rsidR="005B1A14" w:rsidRDefault="001344BC" w:rsidP="009A3960">
      <w:pPr>
        <w:spacing w:line="240" w:lineRule="auto"/>
        <w:rPr>
          <w:rFonts w:ascii="Arial Unicode MS" w:eastAsia="Arial Unicode MS" w:hAnsi="Arial Unicode MS" w:cs="Arial Unicode MS"/>
        </w:rPr>
      </w:pPr>
      <w:r w:rsidRPr="001344BC">
        <w:rPr>
          <w:rFonts w:ascii="Arial Unicode MS" w:eastAsia="Arial Unicode MS" w:hAnsi="Arial Unicode MS" w:cs="Arial Unicode MS"/>
          <w:u w:val="single"/>
        </w:rPr>
        <w:t>AOP 0</w:t>
      </w:r>
      <w:r w:rsidR="005B1A14">
        <w:rPr>
          <w:rFonts w:ascii="Arial Unicode MS" w:eastAsia="Arial Unicode MS" w:hAnsi="Arial Unicode MS" w:cs="Arial Unicode MS"/>
          <w:u w:val="single"/>
        </w:rPr>
        <w:t>5</w:t>
      </w:r>
      <w:r w:rsidRPr="001344BC">
        <w:rPr>
          <w:rFonts w:ascii="Arial Unicode MS" w:eastAsia="Arial Unicode MS" w:hAnsi="Arial Unicode MS" w:cs="Arial Unicode MS"/>
          <w:u w:val="single"/>
        </w:rPr>
        <w:t>5</w:t>
      </w:r>
      <w:r w:rsidRPr="001344BC">
        <w:rPr>
          <w:rFonts w:ascii="Arial Unicode MS" w:eastAsia="Arial Unicode MS" w:hAnsi="Arial Unicode MS" w:cs="Arial Unicode MS"/>
        </w:rPr>
        <w:t xml:space="preserve"> </w:t>
      </w:r>
      <w:r w:rsidR="005B1A14">
        <w:rPr>
          <w:rFonts w:ascii="Arial Unicode MS" w:eastAsia="Arial Unicode MS" w:hAnsi="Arial Unicode MS" w:cs="Arial Unicode MS"/>
        </w:rPr>
        <w:t xml:space="preserve">i </w:t>
      </w:r>
      <w:r w:rsidR="005B1A14" w:rsidRPr="005B1A14">
        <w:rPr>
          <w:rFonts w:ascii="Arial Unicode MS" w:eastAsia="Arial Unicode MS" w:hAnsi="Arial Unicode MS" w:cs="Arial Unicode MS"/>
          <w:u w:val="single"/>
        </w:rPr>
        <w:t>AOP 650</w:t>
      </w:r>
      <w:r w:rsidRPr="001344BC">
        <w:rPr>
          <w:rFonts w:ascii="Arial Unicode MS" w:eastAsia="Arial Unicode MS" w:hAnsi="Arial Unicode MS" w:cs="Arial Unicode MS"/>
        </w:rPr>
        <w:t xml:space="preserve">– </w:t>
      </w:r>
      <w:r w:rsidR="005B1A14">
        <w:rPr>
          <w:rFonts w:ascii="Arial Unicode MS" w:eastAsia="Arial Unicode MS" w:hAnsi="Arial Unicode MS" w:cs="Arial Unicode MS"/>
        </w:rPr>
        <w:t>Tekuće pomoći proračunu iz drugih proračuna – Ministarstvo je u svojim bilancama zavelo na 3631 a škola prema uputi na konto 6331 putem kojeg je osigurala sredstva za udžbenike</w:t>
      </w:r>
    </w:p>
    <w:p w:rsidR="001344BC" w:rsidRDefault="001344BC" w:rsidP="009A3960">
      <w:pPr>
        <w:spacing w:line="240" w:lineRule="auto"/>
        <w:rPr>
          <w:rFonts w:ascii="Arial Unicode MS" w:eastAsia="Arial Unicode MS" w:hAnsi="Arial Unicode MS" w:cs="Arial Unicode MS"/>
        </w:rPr>
      </w:pPr>
      <w:r w:rsidRPr="001344BC">
        <w:rPr>
          <w:rFonts w:ascii="Arial Unicode MS" w:eastAsia="Arial Unicode MS" w:hAnsi="Arial Unicode MS" w:cs="Arial Unicode MS"/>
          <w:u w:val="single"/>
        </w:rPr>
        <w:t>AOP 375</w:t>
      </w:r>
      <w:r>
        <w:rPr>
          <w:rFonts w:ascii="Arial Unicode MS" w:eastAsia="Arial Unicode MS" w:hAnsi="Arial Unicode MS" w:cs="Arial Unicode MS"/>
        </w:rPr>
        <w:t xml:space="preserve"> – Knjige – udžbenici učenika koje je refundiralo Ministarstvo znanosti i obrazovanja</w:t>
      </w:r>
      <w:r w:rsidR="005B1A14">
        <w:rPr>
          <w:rFonts w:ascii="Arial Unicode MS" w:eastAsia="Arial Unicode MS" w:hAnsi="Arial Unicode MS" w:cs="Arial Unicode MS"/>
        </w:rPr>
        <w:t xml:space="preserve">  i Gradski ured za obrazovanje</w:t>
      </w:r>
    </w:p>
    <w:p w:rsidR="0023569F" w:rsidRDefault="0023569F" w:rsidP="009A3960">
      <w:pPr>
        <w:spacing w:line="240" w:lineRule="auto"/>
        <w:rPr>
          <w:rFonts w:ascii="Arial Unicode MS" w:eastAsia="Arial Unicode MS" w:hAnsi="Arial Unicode MS" w:cs="Arial Unicode MS"/>
        </w:rPr>
      </w:pPr>
    </w:p>
    <w:p w:rsidR="005A7E17" w:rsidRPr="009A3960" w:rsidRDefault="001344BC" w:rsidP="009A3960">
      <w:pPr>
        <w:spacing w:line="240" w:lineRule="auto"/>
        <w:rPr>
          <w:rFonts w:ascii="Arial Unicode MS" w:eastAsia="Arial Unicode MS" w:hAnsi="Arial Unicode MS" w:cs="Arial Unicode MS"/>
          <w:b/>
        </w:rPr>
      </w:pPr>
      <w:r w:rsidRPr="009A3960">
        <w:rPr>
          <w:rFonts w:ascii="Arial Unicode MS" w:eastAsia="Arial Unicode MS" w:hAnsi="Arial Unicode MS" w:cs="Arial Unicode MS"/>
          <w:b/>
        </w:rPr>
        <w:t>Izvještaj   Bilanca:</w:t>
      </w:r>
    </w:p>
    <w:p w:rsidR="00B965C8" w:rsidRDefault="001344BC" w:rsidP="009A3960">
      <w:pPr>
        <w:spacing w:line="240" w:lineRule="auto"/>
        <w:rPr>
          <w:rFonts w:ascii="Arial Unicode MS" w:eastAsia="Arial Unicode MS" w:hAnsi="Arial Unicode MS" w:cs="Arial Unicode MS"/>
        </w:rPr>
      </w:pPr>
      <w:r w:rsidRPr="009A3960">
        <w:rPr>
          <w:rFonts w:ascii="Arial Unicode MS" w:eastAsia="Arial Unicode MS" w:hAnsi="Arial Unicode MS" w:cs="Arial Unicode MS"/>
          <w:u w:val="single"/>
        </w:rPr>
        <w:t xml:space="preserve">AOP </w:t>
      </w:r>
      <w:r w:rsidR="00B965C8">
        <w:rPr>
          <w:rFonts w:ascii="Arial Unicode MS" w:eastAsia="Arial Unicode MS" w:hAnsi="Arial Unicode MS" w:cs="Arial Unicode MS"/>
          <w:u w:val="single"/>
        </w:rPr>
        <w:t>031</w:t>
      </w:r>
      <w:r>
        <w:rPr>
          <w:rFonts w:ascii="Arial Unicode MS" w:eastAsia="Arial Unicode MS" w:hAnsi="Arial Unicode MS" w:cs="Arial Unicode MS"/>
        </w:rPr>
        <w:t xml:space="preserve"> – </w:t>
      </w:r>
      <w:r w:rsidR="00B965C8">
        <w:rPr>
          <w:rFonts w:ascii="Arial Unicode MS" w:eastAsia="Arial Unicode MS" w:hAnsi="Arial Unicode MS" w:cs="Arial Unicode MS"/>
        </w:rPr>
        <w:t>Knjige u knjižnici i udžbenici, dio je financirala škola putem donacije iz 2019 godine</w:t>
      </w:r>
    </w:p>
    <w:p w:rsidR="001344BC" w:rsidRDefault="00B965C8" w:rsidP="009A3960">
      <w:pPr>
        <w:spacing w:line="240" w:lineRule="auto"/>
        <w:rPr>
          <w:rFonts w:ascii="Arial Unicode MS" w:eastAsia="Arial Unicode MS" w:hAnsi="Arial Unicode MS" w:cs="Arial Unicode MS"/>
        </w:rPr>
      </w:pPr>
      <w:r w:rsidRPr="00B965C8">
        <w:rPr>
          <w:rFonts w:ascii="Arial Unicode MS" w:eastAsia="Arial Unicode MS" w:hAnsi="Arial Unicode MS" w:cs="Arial Unicode MS"/>
          <w:u w:val="single"/>
        </w:rPr>
        <w:t>AOP 251</w:t>
      </w:r>
      <w:r>
        <w:rPr>
          <w:rFonts w:ascii="Arial Unicode MS" w:eastAsia="Arial Unicode MS" w:hAnsi="Arial Unicode MS" w:cs="Arial Unicode MS"/>
        </w:rPr>
        <w:t xml:space="preserve"> - </w:t>
      </w:r>
      <w:r w:rsidR="001344BC">
        <w:rPr>
          <w:rFonts w:ascii="Arial Unicode MS" w:eastAsia="Arial Unicode MS" w:hAnsi="Arial Unicode MS" w:cs="Arial Unicode MS"/>
        </w:rPr>
        <w:t xml:space="preserve">Tuđa imovina dobivena na korištenje – prema uputi Ministarstva znanosti i obrazovanja, izvršeno je knjižene opreme iz projekta Podrška o provedbi Cjelovite </w:t>
      </w:r>
      <w:proofErr w:type="spellStart"/>
      <w:r w:rsidR="001344BC">
        <w:rPr>
          <w:rFonts w:ascii="Arial Unicode MS" w:eastAsia="Arial Unicode MS" w:hAnsi="Arial Unicode MS" w:cs="Arial Unicode MS"/>
        </w:rPr>
        <w:t>kurikularne</w:t>
      </w:r>
      <w:proofErr w:type="spellEnd"/>
      <w:r w:rsidR="001344BC">
        <w:rPr>
          <w:rFonts w:ascii="Arial Unicode MS" w:eastAsia="Arial Unicode MS" w:hAnsi="Arial Unicode MS" w:cs="Arial Unicode MS"/>
        </w:rPr>
        <w:t xml:space="preserve"> reforme faza II.</w:t>
      </w:r>
      <w:r>
        <w:rPr>
          <w:rFonts w:ascii="Arial Unicode MS" w:eastAsia="Arial Unicode MS" w:hAnsi="Arial Unicode MS" w:cs="Arial Unicode MS"/>
        </w:rPr>
        <w:t xml:space="preserve"> 2019. i 2020. Godina</w:t>
      </w:r>
    </w:p>
    <w:p w:rsidR="0023569F" w:rsidRDefault="0023569F" w:rsidP="009A3960">
      <w:pPr>
        <w:spacing w:line="240" w:lineRule="auto"/>
        <w:rPr>
          <w:rFonts w:ascii="Arial Unicode MS" w:eastAsia="Arial Unicode MS" w:hAnsi="Arial Unicode MS" w:cs="Arial Unicode MS"/>
        </w:rPr>
      </w:pPr>
    </w:p>
    <w:p w:rsidR="00B965C8" w:rsidRDefault="00B965C8" w:rsidP="009A3960">
      <w:pPr>
        <w:spacing w:line="240" w:lineRule="auto"/>
        <w:rPr>
          <w:rFonts w:ascii="Arial Unicode MS" w:eastAsia="Arial Unicode MS" w:hAnsi="Arial Unicode MS" w:cs="Arial Unicode MS"/>
          <w:b/>
        </w:rPr>
      </w:pPr>
      <w:r w:rsidRPr="00B965C8">
        <w:rPr>
          <w:rFonts w:ascii="Arial Unicode MS" w:eastAsia="Arial Unicode MS" w:hAnsi="Arial Unicode MS" w:cs="Arial Unicode MS"/>
          <w:b/>
        </w:rPr>
        <w:t>Izvještaj o promjenama u vrijednosti i obujmu imovine i obveza</w:t>
      </w:r>
      <w:r>
        <w:rPr>
          <w:rFonts w:ascii="Arial Unicode MS" w:eastAsia="Arial Unicode MS" w:hAnsi="Arial Unicode MS" w:cs="Arial Unicode MS"/>
          <w:b/>
        </w:rPr>
        <w:t>:</w:t>
      </w:r>
    </w:p>
    <w:p w:rsidR="00B965C8" w:rsidRDefault="00B965C8" w:rsidP="009A3960">
      <w:pPr>
        <w:spacing w:line="240" w:lineRule="auto"/>
        <w:rPr>
          <w:rFonts w:ascii="Arial Unicode MS" w:eastAsia="Arial Unicode MS" w:hAnsi="Arial Unicode MS" w:cs="Arial Unicode MS"/>
        </w:rPr>
      </w:pPr>
      <w:r w:rsidRPr="00B965C8">
        <w:rPr>
          <w:rFonts w:ascii="Arial Unicode MS" w:eastAsia="Arial Unicode MS" w:hAnsi="Arial Unicode MS" w:cs="Arial Unicode MS"/>
        </w:rPr>
        <w:t>Konto 91512 – promjena prema uputi</w:t>
      </w:r>
      <w:r>
        <w:rPr>
          <w:rFonts w:ascii="Arial Unicode MS" w:eastAsia="Arial Unicode MS" w:hAnsi="Arial Unicode MS" w:cs="Arial Unicode MS"/>
        </w:rPr>
        <w:t xml:space="preserve"> Gradskog ureda za obrazovanje za higijenski materijal</w:t>
      </w:r>
    </w:p>
    <w:p w:rsidR="00B965C8" w:rsidRDefault="00B965C8" w:rsidP="009A3960">
      <w:pPr>
        <w:spacing w:line="240" w:lineRule="auto"/>
        <w:rPr>
          <w:rFonts w:ascii="Arial Unicode MS" w:eastAsia="Arial Unicode MS" w:hAnsi="Arial Unicode MS" w:cs="Arial Unicode MS"/>
        </w:rPr>
      </w:pPr>
    </w:p>
    <w:p w:rsidR="0023569F" w:rsidRDefault="0023569F" w:rsidP="009A3960">
      <w:pPr>
        <w:spacing w:line="240" w:lineRule="auto"/>
        <w:rPr>
          <w:rFonts w:ascii="Arial Unicode MS" w:eastAsia="Arial Unicode MS" w:hAnsi="Arial Unicode MS" w:cs="Arial Unicode MS"/>
        </w:rPr>
      </w:pPr>
    </w:p>
    <w:p w:rsidR="0023569F" w:rsidRDefault="0023569F" w:rsidP="009A3960">
      <w:pPr>
        <w:spacing w:line="240" w:lineRule="auto"/>
        <w:rPr>
          <w:rFonts w:ascii="Arial Unicode MS" w:eastAsia="Arial Unicode MS" w:hAnsi="Arial Unicode MS" w:cs="Arial Unicode MS"/>
        </w:rPr>
      </w:pPr>
    </w:p>
    <w:p w:rsidR="0023569F" w:rsidRDefault="0023569F" w:rsidP="009A3960">
      <w:pPr>
        <w:spacing w:line="240" w:lineRule="auto"/>
        <w:rPr>
          <w:rFonts w:ascii="Arial Unicode MS" w:eastAsia="Arial Unicode MS" w:hAnsi="Arial Unicode MS" w:cs="Arial Unicode MS"/>
        </w:rPr>
      </w:pPr>
    </w:p>
    <w:p w:rsidR="00B965C8" w:rsidRPr="00B965C8" w:rsidRDefault="00B965C8" w:rsidP="009A3960">
      <w:pPr>
        <w:spacing w:line="240" w:lineRule="auto"/>
        <w:rPr>
          <w:rFonts w:ascii="Arial Unicode MS" w:eastAsia="Arial Unicode MS" w:hAnsi="Arial Unicode MS" w:cs="Arial Unicode MS"/>
          <w:b/>
        </w:rPr>
      </w:pPr>
      <w:r w:rsidRPr="00B965C8">
        <w:rPr>
          <w:rFonts w:ascii="Arial Unicode MS" w:eastAsia="Arial Unicode MS" w:hAnsi="Arial Unicode MS" w:cs="Arial Unicode MS"/>
          <w:b/>
        </w:rPr>
        <w:t>KONTROLE U sustavu APIS:</w:t>
      </w:r>
    </w:p>
    <w:p w:rsidR="00B965C8" w:rsidRDefault="00B965C8" w:rsidP="009A3960">
      <w:pPr>
        <w:spacing w:line="240" w:lineRule="auto"/>
        <w:rPr>
          <w:rFonts w:ascii="Arial Unicode MS" w:eastAsia="Arial Unicode MS" w:hAnsi="Arial Unicode MS" w:cs="Arial Unicode MS"/>
        </w:rPr>
      </w:pPr>
      <w:r>
        <w:rPr>
          <w:rFonts w:ascii="Arial Unicode MS" w:eastAsia="Arial Unicode MS" w:hAnsi="Arial Unicode MS" w:cs="Arial Unicode MS"/>
        </w:rPr>
        <w:t>Sustav javlja da nisu zadovoljene slijedeće kontrole koje financijski izvještaj od Fine ne javlja:</w:t>
      </w:r>
    </w:p>
    <w:p w:rsidR="00B965C8" w:rsidRDefault="00B965C8" w:rsidP="00B965C8">
      <w:pPr>
        <w:pStyle w:val="Odlomakpopisa"/>
        <w:numPr>
          <w:ilvl w:val="0"/>
          <w:numId w:val="2"/>
        </w:numPr>
        <w:spacing w:line="240" w:lineRule="auto"/>
        <w:rPr>
          <w:rFonts w:ascii="Arial Unicode MS" w:eastAsia="Arial Unicode MS" w:hAnsi="Arial Unicode MS" w:cs="Arial Unicode MS"/>
        </w:rPr>
      </w:pPr>
      <w:r>
        <w:rPr>
          <w:rFonts w:ascii="Arial Unicode MS" w:eastAsia="Arial Unicode MS" w:hAnsi="Arial Unicode MS" w:cs="Arial Unicode MS"/>
        </w:rPr>
        <w:t>BIL (AOP 244 – 1.1.) = PR RAS (AOP 401 – 31.12.)</w:t>
      </w:r>
    </w:p>
    <w:p w:rsidR="00B965C8" w:rsidRDefault="00B965C8" w:rsidP="00B965C8">
      <w:pPr>
        <w:pStyle w:val="Odlomakpopisa"/>
        <w:numPr>
          <w:ilvl w:val="0"/>
          <w:numId w:val="2"/>
        </w:numPr>
        <w:spacing w:line="240" w:lineRule="auto"/>
        <w:rPr>
          <w:rFonts w:ascii="Arial Unicode MS" w:eastAsia="Arial Unicode MS" w:hAnsi="Arial Unicode MS" w:cs="Arial Unicode MS"/>
        </w:rPr>
      </w:pPr>
      <w:r>
        <w:rPr>
          <w:rFonts w:ascii="Arial Unicode MS" w:eastAsia="Arial Unicode MS" w:hAnsi="Arial Unicode MS" w:cs="Arial Unicode MS"/>
        </w:rPr>
        <w:t>BIL (AOP 239 1.1.) = PRRAS (AOP 284 – 31.12.)</w:t>
      </w:r>
    </w:p>
    <w:p w:rsidR="00B965C8" w:rsidRDefault="00B965C8" w:rsidP="00B965C8">
      <w:pPr>
        <w:pStyle w:val="Odlomakpopisa"/>
        <w:spacing w:line="240" w:lineRule="auto"/>
        <w:rPr>
          <w:rFonts w:ascii="Arial Unicode MS" w:eastAsia="Arial Unicode MS" w:hAnsi="Arial Unicode MS" w:cs="Arial Unicode MS"/>
        </w:rPr>
      </w:pPr>
    </w:p>
    <w:p w:rsidR="00CC0793" w:rsidRPr="00CC0793" w:rsidRDefault="00CC0793" w:rsidP="00CC0793">
      <w:pPr>
        <w:spacing w:line="240" w:lineRule="auto"/>
        <w:rPr>
          <w:rFonts w:ascii="Arial Unicode MS" w:eastAsia="Arial Unicode MS" w:hAnsi="Arial Unicode MS" w:cs="Arial Unicode MS"/>
        </w:rPr>
      </w:pPr>
      <w:r>
        <w:rPr>
          <w:rFonts w:ascii="Arial Unicode MS" w:eastAsia="Arial Unicode MS" w:hAnsi="Arial Unicode MS" w:cs="Arial Unicode MS"/>
        </w:rPr>
        <w:t>U obrascu PR RAS na AOP 284 stavljen je iznos koji odgovara bruto bilanci na kontu 92211, 193.628,10 kn umanjeno za 46.882,95 kn, te je dobivena razlika od 146.182 kn. Na AOP 401 stavljen je iznos koji odgovara kontu 92222 u iznosu od 68.206 kn.</w:t>
      </w:r>
      <w:r w:rsidR="00743759">
        <w:rPr>
          <w:rFonts w:ascii="Arial Unicode MS" w:eastAsia="Arial Unicode MS" w:hAnsi="Arial Unicode MS" w:cs="Arial Unicode MS"/>
        </w:rPr>
        <w:t xml:space="preserve"> </w:t>
      </w:r>
      <w:r w:rsidR="0023569F">
        <w:rPr>
          <w:rFonts w:ascii="Arial Unicode MS" w:eastAsia="Arial Unicode MS" w:hAnsi="Arial Unicode MS" w:cs="Arial Unicode MS"/>
        </w:rPr>
        <w:t xml:space="preserve">Nastala situacija je zbog ispravka rezultata poslovanja od prošle godine, obveze su stornirane i podmirene, a utjecale su na rezultat. </w:t>
      </w:r>
      <w:bookmarkStart w:id="0" w:name="_GoBack"/>
      <w:bookmarkEnd w:id="0"/>
    </w:p>
    <w:p w:rsidR="00B965C8" w:rsidRPr="00B965C8" w:rsidRDefault="00B965C8" w:rsidP="00B965C8">
      <w:pPr>
        <w:pStyle w:val="Odlomakpopisa"/>
        <w:spacing w:line="240" w:lineRule="auto"/>
        <w:rPr>
          <w:rFonts w:ascii="Arial Unicode MS" w:eastAsia="Arial Unicode MS" w:hAnsi="Arial Unicode MS" w:cs="Arial Unicode MS"/>
        </w:rPr>
      </w:pPr>
    </w:p>
    <w:p w:rsidR="005A7E17" w:rsidRDefault="005A7E17" w:rsidP="009A3960">
      <w:pPr>
        <w:spacing w:line="240" w:lineRule="auto"/>
        <w:rPr>
          <w:rFonts w:ascii="Arial Unicode MS" w:eastAsia="Arial Unicode MS" w:hAnsi="Arial Unicode MS" w:cs="Arial Unicode MS"/>
        </w:rPr>
      </w:pPr>
    </w:p>
    <w:p w:rsidR="005A7E17" w:rsidRDefault="005A7E17" w:rsidP="009A3960">
      <w:pPr>
        <w:spacing w:line="240" w:lineRule="auto"/>
        <w:rPr>
          <w:rFonts w:ascii="Arial Unicode MS" w:eastAsia="Arial Unicode MS" w:hAnsi="Arial Unicode MS" w:cs="Arial Unicode MS"/>
        </w:rPr>
      </w:pPr>
    </w:p>
    <w:p w:rsidR="005A7E17" w:rsidRDefault="005A7E17" w:rsidP="00976049">
      <w:pPr>
        <w:rPr>
          <w:rFonts w:ascii="Arial Unicode MS" w:eastAsia="Arial Unicode MS" w:hAnsi="Arial Unicode MS" w:cs="Arial Unicode MS"/>
        </w:rPr>
      </w:pPr>
    </w:p>
    <w:p w:rsidR="0023569F" w:rsidRDefault="0023569F" w:rsidP="00976049">
      <w:pPr>
        <w:rPr>
          <w:rFonts w:ascii="Arial Unicode MS" w:eastAsia="Arial Unicode MS" w:hAnsi="Arial Unicode MS" w:cs="Arial Unicode MS"/>
        </w:rPr>
      </w:pPr>
    </w:p>
    <w:p w:rsidR="0023569F" w:rsidRDefault="0023569F" w:rsidP="00976049">
      <w:pPr>
        <w:rPr>
          <w:rFonts w:ascii="Arial Unicode MS" w:eastAsia="Arial Unicode MS" w:hAnsi="Arial Unicode MS" w:cs="Arial Unicode MS"/>
        </w:rPr>
      </w:pPr>
    </w:p>
    <w:p w:rsidR="009A3960" w:rsidRDefault="009A3960" w:rsidP="00976049">
      <w:pPr>
        <w:rPr>
          <w:rFonts w:ascii="Arial Unicode MS" w:eastAsia="Arial Unicode MS" w:hAnsi="Arial Unicode MS" w:cs="Arial Unicode MS"/>
        </w:rPr>
      </w:pPr>
    </w:p>
    <w:p w:rsidR="009A3960" w:rsidRDefault="009A3960" w:rsidP="00976049">
      <w:pPr>
        <w:rPr>
          <w:rFonts w:ascii="Arial Unicode MS" w:eastAsia="Arial Unicode MS" w:hAnsi="Arial Unicode MS" w:cs="Arial Unicode MS"/>
        </w:rPr>
      </w:pPr>
    </w:p>
    <w:p w:rsidR="005A7E17" w:rsidRDefault="00777B56" w:rsidP="00976049">
      <w:pPr>
        <w:rPr>
          <w:rFonts w:ascii="Arial Unicode MS" w:eastAsia="Arial Unicode MS" w:hAnsi="Arial Unicode MS" w:cs="Arial Unicode MS"/>
        </w:rPr>
      </w:pPr>
      <w:r>
        <w:rPr>
          <w:rFonts w:ascii="Arial Unicode MS" w:eastAsia="Arial Unicode MS" w:hAnsi="Arial Unicode MS" w:cs="Arial Unicode MS"/>
        </w:rPr>
        <w:t xml:space="preserve">Zagreb, </w:t>
      </w:r>
      <w:r w:rsidR="0023569F">
        <w:rPr>
          <w:rFonts w:ascii="Arial Unicode MS" w:eastAsia="Arial Unicode MS" w:hAnsi="Arial Unicode MS" w:cs="Arial Unicode MS"/>
        </w:rPr>
        <w:t>01.02</w:t>
      </w:r>
      <w:r w:rsidR="005A7E17">
        <w:rPr>
          <w:rFonts w:ascii="Arial Unicode MS" w:eastAsia="Arial Unicode MS" w:hAnsi="Arial Unicode MS" w:cs="Arial Unicode MS"/>
        </w:rPr>
        <w:t>.20</w:t>
      </w:r>
      <w:r w:rsidR="0023569F">
        <w:rPr>
          <w:rFonts w:ascii="Arial Unicode MS" w:eastAsia="Arial Unicode MS" w:hAnsi="Arial Unicode MS" w:cs="Arial Unicode MS"/>
        </w:rPr>
        <w:t>21</w:t>
      </w:r>
      <w:r w:rsidR="005A7E17">
        <w:rPr>
          <w:rFonts w:ascii="Arial Unicode MS" w:eastAsia="Arial Unicode MS" w:hAnsi="Arial Unicode MS" w:cs="Arial Unicode MS"/>
        </w:rPr>
        <w:t>.</w:t>
      </w:r>
      <w:r w:rsidR="005A7E17">
        <w:rPr>
          <w:rFonts w:ascii="Arial Unicode MS" w:eastAsia="Arial Unicode MS" w:hAnsi="Arial Unicode MS" w:cs="Arial Unicode MS"/>
        </w:rPr>
        <w:tab/>
      </w:r>
      <w:r w:rsidR="005A7E17">
        <w:rPr>
          <w:rFonts w:ascii="Arial Unicode MS" w:eastAsia="Arial Unicode MS" w:hAnsi="Arial Unicode MS" w:cs="Arial Unicode MS"/>
        </w:rPr>
        <w:tab/>
      </w:r>
      <w:r w:rsidR="005A7E17">
        <w:rPr>
          <w:rFonts w:ascii="Arial Unicode MS" w:eastAsia="Arial Unicode MS" w:hAnsi="Arial Unicode MS" w:cs="Arial Unicode MS"/>
        </w:rPr>
        <w:tab/>
      </w:r>
      <w:r w:rsidR="005A7E17">
        <w:rPr>
          <w:rFonts w:ascii="Arial Unicode MS" w:eastAsia="Arial Unicode MS" w:hAnsi="Arial Unicode MS" w:cs="Arial Unicode MS"/>
        </w:rPr>
        <w:tab/>
      </w:r>
      <w:r w:rsidR="005A7E17">
        <w:rPr>
          <w:rFonts w:ascii="Arial Unicode MS" w:eastAsia="Arial Unicode MS" w:hAnsi="Arial Unicode MS" w:cs="Arial Unicode MS"/>
        </w:rPr>
        <w:tab/>
      </w:r>
      <w:r w:rsidR="005A7E17">
        <w:rPr>
          <w:rFonts w:ascii="Arial Unicode MS" w:eastAsia="Arial Unicode MS" w:hAnsi="Arial Unicode MS" w:cs="Arial Unicode MS"/>
        </w:rPr>
        <w:tab/>
      </w:r>
      <w:r w:rsidR="005A7E17">
        <w:rPr>
          <w:rFonts w:ascii="Arial Unicode MS" w:eastAsia="Arial Unicode MS" w:hAnsi="Arial Unicode MS" w:cs="Arial Unicode MS"/>
        </w:rPr>
        <w:tab/>
        <w:t>Ravnatelj:</w:t>
      </w:r>
    </w:p>
    <w:p w:rsidR="005A7E17" w:rsidRPr="00976049" w:rsidRDefault="005A7E17" w:rsidP="00976049">
      <w:pPr>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Matija Bajić, prof.</w:t>
      </w:r>
    </w:p>
    <w:sectPr w:rsidR="005A7E17" w:rsidRPr="009760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14" w:rsidRDefault="00574D14" w:rsidP="009A3960">
      <w:pPr>
        <w:spacing w:after="0" w:line="240" w:lineRule="auto"/>
      </w:pPr>
      <w:r>
        <w:separator/>
      </w:r>
    </w:p>
  </w:endnote>
  <w:endnote w:type="continuationSeparator" w:id="0">
    <w:p w:rsidR="00574D14" w:rsidRDefault="00574D14" w:rsidP="009A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14" w:rsidRDefault="00574D14" w:rsidP="009A3960">
      <w:pPr>
        <w:spacing w:after="0" w:line="240" w:lineRule="auto"/>
      </w:pPr>
      <w:r>
        <w:separator/>
      </w:r>
    </w:p>
  </w:footnote>
  <w:footnote w:type="continuationSeparator" w:id="0">
    <w:p w:rsidR="00574D14" w:rsidRDefault="00574D14" w:rsidP="009A3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60" w:rsidRPr="009A3960" w:rsidRDefault="009A3960">
    <w:pPr>
      <w:pStyle w:val="Zaglavlje"/>
      <w:tabs>
        <w:tab w:val="left" w:pos="2580"/>
        <w:tab w:val="left" w:pos="2985"/>
      </w:tabs>
      <w:spacing w:after="120" w:line="276" w:lineRule="auto"/>
    </w:pPr>
    <w:r w:rsidRPr="009A3960">
      <w:rPr>
        <w:b/>
        <w:bCs/>
        <w:sz w:val="28"/>
        <w:szCs w:val="28"/>
      </w:rPr>
      <w:t>Osnovna škola Savski gaj</w:t>
    </w:r>
    <w:r w:rsidRPr="009A3960">
      <w:rPr>
        <w:b/>
        <w:bCs/>
        <w:sz w:val="28"/>
        <w:szCs w:val="28"/>
      </w:rPr>
      <w:br/>
    </w:r>
    <w:sdt>
      <w:sdtPr>
        <w:alias w:val="Podnaslov"/>
        <w:id w:val="77807653"/>
        <w:placeholder>
          <w:docPart w:val="5FA0CD56B1724B86A346727887223353"/>
        </w:placeholder>
        <w:dataBinding w:prefixMappings="xmlns:ns0='http://schemas.openxmlformats.org/package/2006/metadata/core-properties' xmlns:ns1='http://purl.org/dc/elements/1.1/'" w:xpath="/ns0:coreProperties[1]/ns1:subject[1]" w:storeItemID="{6C3C8BC8-F283-45AE-878A-BAB7291924A1}"/>
        <w:text/>
      </w:sdtPr>
      <w:sdtEndPr/>
      <w:sdtContent>
        <w:r w:rsidRPr="009A3960">
          <w:t>Remetinečka cesta 64a, Zagreb</w:t>
        </w:r>
      </w:sdtContent>
    </w:sdt>
  </w:p>
  <w:p w:rsidR="009A3960" w:rsidRPr="009A3960" w:rsidRDefault="009A3960">
    <w:pPr>
      <w:pStyle w:val="Zaglavlje"/>
      <w:pBdr>
        <w:bottom w:val="single" w:sz="4" w:space="1" w:color="A5A5A5" w:themeColor="background1" w:themeShade="A5"/>
      </w:pBdr>
      <w:tabs>
        <w:tab w:val="left" w:pos="2580"/>
        <w:tab w:val="left" w:pos="2985"/>
      </w:tabs>
      <w:spacing w:after="120" w:line="276" w:lineRule="auto"/>
    </w:pPr>
    <w:r w:rsidRPr="009A3960">
      <w:t>OIB 33995559159</w:t>
    </w:r>
    <w:r>
      <w:t xml:space="preserve">  RKP 14533   MB 03215687</w:t>
    </w:r>
  </w:p>
  <w:p w:rsidR="009A3960" w:rsidRDefault="009A396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7635"/>
    <w:multiLevelType w:val="hybridMultilevel"/>
    <w:tmpl w:val="701ED002"/>
    <w:lvl w:ilvl="0" w:tplc="D534D896">
      <w:numFmt w:val="bullet"/>
      <w:lvlText w:val="-"/>
      <w:lvlJc w:val="left"/>
      <w:pPr>
        <w:ind w:left="3195" w:hanging="360"/>
      </w:pPr>
      <w:rPr>
        <w:rFonts w:ascii="Arial" w:eastAsiaTheme="minorHAnsi" w:hAnsi="Arial" w:cs="Arial" w:hint="default"/>
      </w:rPr>
    </w:lvl>
    <w:lvl w:ilvl="1" w:tplc="041A0003" w:tentative="1">
      <w:start w:val="1"/>
      <w:numFmt w:val="bullet"/>
      <w:lvlText w:val="o"/>
      <w:lvlJc w:val="left"/>
      <w:pPr>
        <w:ind w:left="3915" w:hanging="360"/>
      </w:pPr>
      <w:rPr>
        <w:rFonts w:ascii="Courier New" w:hAnsi="Courier New" w:cs="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cs="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cs="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
    <w:nsid w:val="69BB6CD3"/>
    <w:multiLevelType w:val="hybridMultilevel"/>
    <w:tmpl w:val="8884B5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49"/>
    <w:rsid w:val="001344BC"/>
    <w:rsid w:val="00205238"/>
    <w:rsid w:val="0023569F"/>
    <w:rsid w:val="00285FBA"/>
    <w:rsid w:val="003174D8"/>
    <w:rsid w:val="00536C7F"/>
    <w:rsid w:val="00574D14"/>
    <w:rsid w:val="005A7E17"/>
    <w:rsid w:val="005B1A14"/>
    <w:rsid w:val="005B1D83"/>
    <w:rsid w:val="00627FF3"/>
    <w:rsid w:val="00681020"/>
    <w:rsid w:val="006927A0"/>
    <w:rsid w:val="00743759"/>
    <w:rsid w:val="00777B56"/>
    <w:rsid w:val="00976049"/>
    <w:rsid w:val="009A3960"/>
    <w:rsid w:val="00B04469"/>
    <w:rsid w:val="00B965C8"/>
    <w:rsid w:val="00C47832"/>
    <w:rsid w:val="00CC0793"/>
    <w:rsid w:val="00DC1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6049"/>
    <w:pPr>
      <w:ind w:left="720"/>
      <w:contextualSpacing/>
    </w:pPr>
  </w:style>
  <w:style w:type="paragraph" w:styleId="Zaglavlje">
    <w:name w:val="header"/>
    <w:basedOn w:val="Normal"/>
    <w:link w:val="ZaglavljeChar"/>
    <w:uiPriority w:val="99"/>
    <w:unhideWhenUsed/>
    <w:rsid w:val="009A39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A3960"/>
  </w:style>
  <w:style w:type="paragraph" w:styleId="Podnoje">
    <w:name w:val="footer"/>
    <w:basedOn w:val="Normal"/>
    <w:link w:val="PodnojeChar"/>
    <w:uiPriority w:val="99"/>
    <w:unhideWhenUsed/>
    <w:rsid w:val="009A39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A3960"/>
  </w:style>
  <w:style w:type="paragraph" w:styleId="Tekstbalonia">
    <w:name w:val="Balloon Text"/>
    <w:basedOn w:val="Normal"/>
    <w:link w:val="TekstbaloniaChar"/>
    <w:uiPriority w:val="99"/>
    <w:semiHidden/>
    <w:unhideWhenUsed/>
    <w:rsid w:val="009A39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A3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6049"/>
    <w:pPr>
      <w:ind w:left="720"/>
      <w:contextualSpacing/>
    </w:pPr>
  </w:style>
  <w:style w:type="paragraph" w:styleId="Zaglavlje">
    <w:name w:val="header"/>
    <w:basedOn w:val="Normal"/>
    <w:link w:val="ZaglavljeChar"/>
    <w:uiPriority w:val="99"/>
    <w:unhideWhenUsed/>
    <w:rsid w:val="009A39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A3960"/>
  </w:style>
  <w:style w:type="paragraph" w:styleId="Podnoje">
    <w:name w:val="footer"/>
    <w:basedOn w:val="Normal"/>
    <w:link w:val="PodnojeChar"/>
    <w:uiPriority w:val="99"/>
    <w:unhideWhenUsed/>
    <w:rsid w:val="009A39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A3960"/>
  </w:style>
  <w:style w:type="paragraph" w:styleId="Tekstbalonia">
    <w:name w:val="Balloon Text"/>
    <w:basedOn w:val="Normal"/>
    <w:link w:val="TekstbaloniaChar"/>
    <w:uiPriority w:val="99"/>
    <w:semiHidden/>
    <w:unhideWhenUsed/>
    <w:rsid w:val="009A39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A3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A0CD56B1724B86A346727887223353"/>
        <w:category>
          <w:name w:val="Općenito"/>
          <w:gallery w:val="placeholder"/>
        </w:category>
        <w:types>
          <w:type w:val="bbPlcHdr"/>
        </w:types>
        <w:behaviors>
          <w:behavior w:val="content"/>
        </w:behaviors>
        <w:guid w:val="{10BBE0CE-7F5B-4C53-86F1-7D7CEFD3FC58}"/>
      </w:docPartPr>
      <w:docPartBody>
        <w:p w:rsidR="00546AB8" w:rsidRDefault="00BB25C3" w:rsidP="00BB25C3">
          <w:pPr>
            <w:pStyle w:val="5FA0CD56B1724B86A346727887223353"/>
          </w:pPr>
          <w:r>
            <w:rPr>
              <w:color w:val="4F81BD" w:themeColor="accent1"/>
            </w:rPr>
            <w:t>[upišite 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C3"/>
    <w:rsid w:val="00024911"/>
    <w:rsid w:val="0052007C"/>
    <w:rsid w:val="00546AB8"/>
    <w:rsid w:val="009354EB"/>
    <w:rsid w:val="00BB25C3"/>
    <w:rsid w:val="00EE4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888DBF788EE4E0B96F8DD6CE3E1C562">
    <w:name w:val="B888DBF788EE4E0B96F8DD6CE3E1C562"/>
    <w:rsid w:val="00BB25C3"/>
  </w:style>
  <w:style w:type="paragraph" w:customStyle="1" w:styleId="031A23AD45674683A4268D1C09E84C2D">
    <w:name w:val="031A23AD45674683A4268D1C09E84C2D"/>
    <w:rsid w:val="00BB25C3"/>
  </w:style>
  <w:style w:type="paragraph" w:customStyle="1" w:styleId="C93C5341040041D59B367DB4C840877A">
    <w:name w:val="C93C5341040041D59B367DB4C840877A"/>
    <w:rsid w:val="00BB25C3"/>
  </w:style>
  <w:style w:type="paragraph" w:customStyle="1" w:styleId="13C8BFBD728E4228BAC9516F5E7B1D24">
    <w:name w:val="13C8BFBD728E4228BAC9516F5E7B1D24"/>
    <w:rsid w:val="00BB25C3"/>
  </w:style>
  <w:style w:type="paragraph" w:customStyle="1" w:styleId="221DE9B7CE44409BBE9C4E3FB221BA4F">
    <w:name w:val="221DE9B7CE44409BBE9C4E3FB221BA4F"/>
    <w:rsid w:val="00BB25C3"/>
  </w:style>
  <w:style w:type="paragraph" w:customStyle="1" w:styleId="C687E60EC8DB4590B63E7DB31A5B788D">
    <w:name w:val="C687E60EC8DB4590B63E7DB31A5B788D"/>
    <w:rsid w:val="00BB25C3"/>
  </w:style>
  <w:style w:type="paragraph" w:customStyle="1" w:styleId="39DB57E2020E4B9982BD86330DC9ADEA">
    <w:name w:val="39DB57E2020E4B9982BD86330DC9ADEA"/>
    <w:rsid w:val="00BB25C3"/>
  </w:style>
  <w:style w:type="paragraph" w:customStyle="1" w:styleId="5FA0CD56B1724B86A346727887223353">
    <w:name w:val="5FA0CD56B1724B86A346727887223353"/>
    <w:rsid w:val="00BB25C3"/>
  </w:style>
  <w:style w:type="paragraph" w:customStyle="1" w:styleId="A9C6BBBA9C1C4841BA0C885C0CC99326">
    <w:name w:val="A9C6BBBA9C1C4841BA0C885C0CC99326"/>
    <w:rsid w:val="00BB25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888DBF788EE4E0B96F8DD6CE3E1C562">
    <w:name w:val="B888DBF788EE4E0B96F8DD6CE3E1C562"/>
    <w:rsid w:val="00BB25C3"/>
  </w:style>
  <w:style w:type="paragraph" w:customStyle="1" w:styleId="031A23AD45674683A4268D1C09E84C2D">
    <w:name w:val="031A23AD45674683A4268D1C09E84C2D"/>
    <w:rsid w:val="00BB25C3"/>
  </w:style>
  <w:style w:type="paragraph" w:customStyle="1" w:styleId="C93C5341040041D59B367DB4C840877A">
    <w:name w:val="C93C5341040041D59B367DB4C840877A"/>
    <w:rsid w:val="00BB25C3"/>
  </w:style>
  <w:style w:type="paragraph" w:customStyle="1" w:styleId="13C8BFBD728E4228BAC9516F5E7B1D24">
    <w:name w:val="13C8BFBD728E4228BAC9516F5E7B1D24"/>
    <w:rsid w:val="00BB25C3"/>
  </w:style>
  <w:style w:type="paragraph" w:customStyle="1" w:styleId="221DE9B7CE44409BBE9C4E3FB221BA4F">
    <w:name w:val="221DE9B7CE44409BBE9C4E3FB221BA4F"/>
    <w:rsid w:val="00BB25C3"/>
  </w:style>
  <w:style w:type="paragraph" w:customStyle="1" w:styleId="C687E60EC8DB4590B63E7DB31A5B788D">
    <w:name w:val="C687E60EC8DB4590B63E7DB31A5B788D"/>
    <w:rsid w:val="00BB25C3"/>
  </w:style>
  <w:style w:type="paragraph" w:customStyle="1" w:styleId="39DB57E2020E4B9982BD86330DC9ADEA">
    <w:name w:val="39DB57E2020E4B9982BD86330DC9ADEA"/>
    <w:rsid w:val="00BB25C3"/>
  </w:style>
  <w:style w:type="paragraph" w:customStyle="1" w:styleId="5FA0CD56B1724B86A346727887223353">
    <w:name w:val="5FA0CD56B1724B86A346727887223353"/>
    <w:rsid w:val="00BB25C3"/>
  </w:style>
  <w:style w:type="paragraph" w:customStyle="1" w:styleId="A9C6BBBA9C1C4841BA0C885C0CC99326">
    <w:name w:val="A9C6BBBA9C1C4841BA0C885C0CC99326"/>
    <w:rsid w:val="00BB2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hnički">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260</Words>
  <Characters>1486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Remetinečka cesta 64a, Zagreb</dc:subject>
  <dc:creator>S</dc:creator>
  <cp:lastModifiedBy>Slavica</cp:lastModifiedBy>
  <cp:revision>4</cp:revision>
  <cp:lastPrinted>2021-02-01T07:20:00Z</cp:lastPrinted>
  <dcterms:created xsi:type="dcterms:W3CDTF">2021-01-30T11:49:00Z</dcterms:created>
  <dcterms:modified xsi:type="dcterms:W3CDTF">2021-02-01T07:20:00Z</dcterms:modified>
</cp:coreProperties>
</file>