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87" w:rsidRDefault="00B42146">
      <w:pPr>
        <w:spacing w:after="0"/>
        <w:jc w:val="both"/>
        <w:rPr>
          <w:rFonts w:ascii="Times New Roman" w:hAnsi="Times New Roman"/>
        </w:rPr>
      </w:pPr>
      <w:bookmarkStart w:id="0" w:name="_top"/>
      <w:bookmarkEnd w:id="0"/>
      <w:r>
        <w:rPr>
          <w:rFonts w:ascii="Times New Roman" w:hAnsi="Times New Roman" w:cs="Times New Roman"/>
          <w:b/>
          <w:lang w:val="nl-NL"/>
        </w:rPr>
        <w:t>OSNOVNA ŠKOLA  SAVSKI GAJ</w:t>
      </w:r>
    </w:p>
    <w:p w:rsidR="005E3C87" w:rsidRDefault="00B42146">
      <w:pPr>
        <w:spacing w:after="0"/>
        <w:jc w:val="both"/>
        <w:rPr>
          <w:rFonts w:ascii="Times New Roman" w:hAnsi="Times New Roman"/>
        </w:rPr>
      </w:pPr>
      <w:r>
        <w:rPr>
          <w:rFonts w:ascii="Times New Roman" w:hAnsi="Times New Roman" w:cs="Times New Roman"/>
          <w:b/>
          <w:lang w:val="nl-NL"/>
        </w:rPr>
        <w:t>ZAGREB, Remetinečka cesta 64a</w:t>
      </w:r>
    </w:p>
    <w:p w:rsidR="005E3C87" w:rsidRDefault="00B42146">
      <w:pPr>
        <w:spacing w:after="0"/>
        <w:jc w:val="both"/>
        <w:rPr>
          <w:rFonts w:ascii="Times New Roman" w:hAnsi="Times New Roman" w:cs="Times New Roman"/>
          <w:b/>
          <w:lang w:val="nl-NL"/>
        </w:rPr>
      </w:pPr>
      <w:r>
        <w:rPr>
          <w:rFonts w:ascii="Times New Roman" w:hAnsi="Times New Roman" w:cs="Times New Roman"/>
          <w:b/>
          <w:lang w:val="nl-NL"/>
        </w:rPr>
        <w:t>OIB: 33995559159</w:t>
      </w:r>
    </w:p>
    <w:p w:rsidR="005E3C87" w:rsidRDefault="00B71EF2">
      <w:pPr>
        <w:spacing w:after="0"/>
        <w:jc w:val="both"/>
        <w:rPr>
          <w:rFonts w:ascii="Times New Roman" w:hAnsi="Times New Roman"/>
        </w:rPr>
      </w:pPr>
      <w:r>
        <w:rPr>
          <w:rFonts w:ascii="Times New Roman" w:hAnsi="Times New Roman" w:cs="Times New Roman"/>
          <w:lang w:val="nl-NL"/>
        </w:rPr>
        <w:t>KLASA: 112-02</w:t>
      </w:r>
      <w:r w:rsidR="00351FAD">
        <w:rPr>
          <w:rFonts w:ascii="Times New Roman" w:hAnsi="Times New Roman" w:cs="Times New Roman"/>
          <w:lang w:val="nl-NL"/>
        </w:rPr>
        <w:t>/22-01/</w:t>
      </w:r>
      <w:r w:rsidR="00313EBA">
        <w:rPr>
          <w:rFonts w:ascii="Times New Roman" w:hAnsi="Times New Roman" w:cs="Times New Roman"/>
          <w:lang w:val="nl-NL"/>
        </w:rPr>
        <w:t>11</w:t>
      </w:r>
      <w:bookmarkStart w:id="1" w:name="_GoBack"/>
      <w:bookmarkEnd w:id="1"/>
    </w:p>
    <w:p w:rsidR="005E3C87" w:rsidRDefault="00B42146">
      <w:pPr>
        <w:spacing w:after="0"/>
        <w:jc w:val="both"/>
        <w:rPr>
          <w:rFonts w:ascii="Times New Roman" w:hAnsi="Times New Roman"/>
        </w:rPr>
      </w:pPr>
      <w:r>
        <w:rPr>
          <w:rFonts w:ascii="Times New Roman" w:hAnsi="Times New Roman" w:cs="Times New Roman"/>
          <w:lang w:val="nl-NL"/>
        </w:rPr>
        <w:t>URBROJ: 251-164-01-22-01</w:t>
      </w:r>
    </w:p>
    <w:p w:rsidR="005E3C87" w:rsidRDefault="003843E3">
      <w:pPr>
        <w:spacing w:after="0"/>
        <w:jc w:val="both"/>
        <w:rPr>
          <w:rFonts w:ascii="Times New Roman" w:hAnsi="Times New Roman"/>
        </w:rPr>
      </w:pPr>
      <w:r>
        <w:rPr>
          <w:rFonts w:ascii="Times New Roman" w:hAnsi="Times New Roman" w:cs="Times New Roman"/>
          <w:lang w:val="nl-NL"/>
        </w:rPr>
        <w:t>ZAGREB, 17</w:t>
      </w:r>
      <w:r w:rsidR="00B42146">
        <w:rPr>
          <w:rFonts w:ascii="Times New Roman" w:hAnsi="Times New Roman" w:cs="Times New Roman"/>
          <w:lang w:val="nl-NL"/>
        </w:rPr>
        <w:t xml:space="preserve">. </w:t>
      </w:r>
      <w:r>
        <w:rPr>
          <w:rFonts w:ascii="Times New Roman" w:hAnsi="Times New Roman" w:cs="Times New Roman"/>
          <w:lang w:val="nl-NL"/>
        </w:rPr>
        <w:t>ožujka</w:t>
      </w:r>
      <w:r w:rsidR="00B42146">
        <w:rPr>
          <w:rFonts w:ascii="Times New Roman" w:hAnsi="Times New Roman" w:cs="Times New Roman"/>
          <w:lang w:val="nl-NL"/>
        </w:rPr>
        <w:t xml:space="preserve"> 2022. </w:t>
      </w:r>
    </w:p>
    <w:p w:rsidR="005E3C87" w:rsidRDefault="005E3C87">
      <w:pPr>
        <w:spacing w:after="0"/>
        <w:jc w:val="both"/>
        <w:rPr>
          <w:rFonts w:ascii="Times New Roman" w:hAnsi="Times New Roman" w:cs="Times New Roman"/>
          <w:b/>
          <w:lang w:val="nl-NL"/>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Na temelju članka 107. Zakona o odgoju i obrazovanju u osnovnoj i srednjoj školi („Narodne novine“, br. 87/08., 86/09., 92/10., 105/10., 90/11., 5/12., 16/12., 86/12., 126/12.; 94/13., 136/14-</w:t>
      </w:r>
      <w:proofErr w:type="spellStart"/>
      <w:r>
        <w:rPr>
          <w:rFonts w:ascii="Times New Roman" w:eastAsia="Times New Roman" w:hAnsi="Times New Roman" w:cs="Times New Roman"/>
          <w:lang w:eastAsia="hr-HR"/>
        </w:rPr>
        <w:t>RUSRH</w:t>
      </w:r>
      <w:proofErr w:type="spellEnd"/>
      <w:r>
        <w:rPr>
          <w:rFonts w:ascii="Times New Roman" w:eastAsia="Times New Roman" w:hAnsi="Times New Roman" w:cs="Times New Roman"/>
          <w:lang w:eastAsia="hr-HR"/>
        </w:rPr>
        <w:t xml:space="preserve">, </w:t>
      </w:r>
      <w:r>
        <w:rPr>
          <w:rFonts w:ascii="Times New Roman" w:eastAsia="Times New Roman" w:hAnsi="Times New Roman" w:cs="Times New Roman"/>
          <w:bCs/>
          <w:lang w:eastAsia="hr-HR"/>
        </w:rPr>
        <w:t xml:space="preserve">152/14., </w:t>
      </w:r>
      <w:r>
        <w:rPr>
          <w:rFonts w:ascii="Times New Roman" w:eastAsia="Times New Roman" w:hAnsi="Times New Roman" w:cs="Times New Roman"/>
          <w:lang w:eastAsia="hr-HR"/>
        </w:rPr>
        <w:t>7/17., 68/18., 98/19., 64/20.), članka 13. Pravilnika o radu Osnovne škole Savski Gaj,</w:t>
      </w:r>
      <w:r>
        <w:rPr>
          <w:rFonts w:ascii="Times New Roman" w:eastAsia="Times New Roman" w:hAnsi="Times New Roman" w:cs="Times New Roman"/>
          <w:color w:val="FF0000"/>
          <w:lang w:eastAsia="hr-HR"/>
        </w:rPr>
        <w:t xml:space="preserve"> </w:t>
      </w:r>
      <w:r>
        <w:rPr>
          <w:rFonts w:ascii="Times New Roman" w:eastAsia="Times New Roman" w:hAnsi="Times New Roman" w:cs="Times New Roman"/>
          <w:lang w:eastAsia="hr-HR"/>
        </w:rPr>
        <w:t xml:space="preserve">te članaka 6. i 7. Pravilnika o načinu i postupku zapošljavanja u Osnovnoj školi Savski Gaj, Remetinečka cesta 64a, Zagreb (u daljnjem tekstu: Pravilnik) </w:t>
      </w:r>
      <w:r>
        <w:rPr>
          <w:rFonts w:ascii="Times New Roman" w:eastAsia="Times New Roman" w:hAnsi="Times New Roman" w:cs="Times New Roman"/>
          <w:iCs/>
          <w:lang w:eastAsia="hr-HR"/>
        </w:rPr>
        <w:t>r</w:t>
      </w:r>
      <w:r>
        <w:rPr>
          <w:rFonts w:ascii="Times New Roman" w:eastAsia="Times New Roman" w:hAnsi="Times New Roman" w:cs="Times New Roman"/>
          <w:lang w:eastAsia="hr-HR"/>
        </w:rPr>
        <w:t>avnatelj školske ustanove Osnovne škole Savski Gaj, Zagreb, Remetinečka cesta 64a objavljuje:</w:t>
      </w:r>
    </w:p>
    <w:p w:rsidR="005E3C87" w:rsidRDefault="005E3C87">
      <w:pPr>
        <w:shd w:val="clear" w:color="auto" w:fill="FFFFFF"/>
        <w:spacing w:after="0" w:line="240" w:lineRule="auto"/>
        <w:jc w:val="both"/>
        <w:rPr>
          <w:rFonts w:ascii="Times New Roman" w:eastAsia="Times New Roman" w:hAnsi="Times New Roman" w:cs="Times New Roman"/>
          <w:color w:val="5D5D5D"/>
          <w:lang w:eastAsia="hr-HR"/>
        </w:rPr>
      </w:pPr>
    </w:p>
    <w:p w:rsidR="005E3C87" w:rsidRDefault="00B42146">
      <w:pPr>
        <w:shd w:val="clear" w:color="auto" w:fill="FFFFFF"/>
        <w:spacing w:after="0" w:line="240" w:lineRule="auto"/>
        <w:jc w:val="center"/>
        <w:rPr>
          <w:rFonts w:ascii="Times New Roman" w:hAnsi="Times New Roman"/>
        </w:rPr>
      </w:pPr>
      <w:r>
        <w:rPr>
          <w:rFonts w:ascii="Times New Roman" w:eastAsia="Times New Roman" w:hAnsi="Times New Roman" w:cs="Times New Roman"/>
          <w:b/>
          <w:bCs/>
          <w:lang w:eastAsia="hr-HR"/>
        </w:rPr>
        <w:t>NATJEČAJ</w:t>
      </w:r>
    </w:p>
    <w:p w:rsidR="005E3C87" w:rsidRDefault="00B42146">
      <w:pPr>
        <w:shd w:val="clear" w:color="auto" w:fill="FFFFFF"/>
        <w:spacing w:after="0" w:line="240" w:lineRule="auto"/>
        <w:jc w:val="center"/>
        <w:rPr>
          <w:rFonts w:ascii="Times New Roman" w:hAnsi="Times New Roman"/>
        </w:rPr>
      </w:pPr>
      <w:r>
        <w:rPr>
          <w:rFonts w:ascii="Times New Roman" w:eastAsia="Times New Roman" w:hAnsi="Times New Roman" w:cs="Times New Roman"/>
          <w:b/>
          <w:bCs/>
          <w:lang w:eastAsia="hr-HR"/>
        </w:rPr>
        <w:t xml:space="preserve">za zasnivanje radnog odnosa </w:t>
      </w:r>
    </w:p>
    <w:p w:rsidR="005E3C87" w:rsidRDefault="005E3C87">
      <w:pPr>
        <w:shd w:val="clear" w:color="auto" w:fill="FFFFFF"/>
        <w:spacing w:after="0" w:line="240" w:lineRule="auto"/>
        <w:jc w:val="center"/>
        <w:rPr>
          <w:rFonts w:ascii="Times New Roman" w:eastAsia="Times New Roman" w:hAnsi="Times New Roman" w:cs="Times New Roman"/>
          <w:color w:val="5D5D5D"/>
          <w:lang w:eastAsia="hr-HR"/>
        </w:rPr>
      </w:pPr>
    </w:p>
    <w:p w:rsidR="005E3C87" w:rsidRDefault="00B42146">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Učitelj/</w:t>
      </w:r>
      <w:proofErr w:type="spellStart"/>
      <w:r>
        <w:rPr>
          <w:rFonts w:ascii="Times New Roman" w:eastAsia="Times New Roman" w:hAnsi="Times New Roman" w:cs="Times New Roman"/>
          <w:lang w:eastAsia="hr-HR"/>
        </w:rPr>
        <w:t>ica</w:t>
      </w:r>
      <w:proofErr w:type="spellEnd"/>
      <w:r>
        <w:rPr>
          <w:rFonts w:ascii="Times New Roman" w:eastAsia="Times New Roman" w:hAnsi="Times New Roman" w:cs="Times New Roman"/>
          <w:lang w:eastAsia="hr-HR"/>
        </w:rPr>
        <w:t xml:space="preserve"> matematike – 1 izvršitelj, na određeno, puno radno vrijeme (40 sati ukupnog tjednog radnog vremena) – zamjena.</w:t>
      </w:r>
    </w:p>
    <w:p w:rsidR="003843E3" w:rsidRDefault="003843E3" w:rsidP="003843E3">
      <w:pPr>
        <w:shd w:val="clear" w:color="auto" w:fill="FFFFFF"/>
        <w:tabs>
          <w:tab w:val="left" w:pos="1092"/>
        </w:tabs>
        <w:spacing w:after="0" w:line="240" w:lineRule="auto"/>
        <w:jc w:val="both"/>
        <w:rPr>
          <w:rFonts w:ascii="Times New Roman" w:hAnsi="Times New Roman"/>
        </w:rPr>
      </w:pPr>
      <w:r>
        <w:rPr>
          <w:rFonts w:ascii="Times New Roman" w:eastAsia="Times New Roman" w:hAnsi="Times New Roman" w:cs="Times New Roman"/>
          <w:lang w:eastAsia="hr-HR"/>
        </w:rPr>
        <w:t xml:space="preserve">Radni odnos sklapa se uz uvjet probnog rada sukladno člankom 25. Temeljnog kolektivnog ugovora za službenike i namještenike (''Narodne novine'', br. 128/2017.). </w:t>
      </w:r>
    </w:p>
    <w:p w:rsidR="005E3C87" w:rsidRDefault="005E3C87">
      <w:pPr>
        <w:shd w:val="clear" w:color="auto" w:fill="FFFFFF"/>
        <w:spacing w:after="0" w:line="240" w:lineRule="auto"/>
        <w:ind w:left="540"/>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Savski Gaj, Remetinečka cesta 64a, Zagreb.</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Na natječaj se mogu javiti osobe oba spola u skladu sa Zakonom o ravnopravnosti spolova (''Narodne novine'', br. 82/08., 69/17.).</w:t>
      </w:r>
    </w:p>
    <w:p w:rsidR="005E3C87" w:rsidRDefault="005E3C87">
      <w:pPr>
        <w:shd w:val="clear" w:color="auto" w:fill="FFFFFF"/>
        <w:spacing w:after="0" w:line="240" w:lineRule="auto"/>
        <w:rPr>
          <w:rFonts w:ascii="Times New Roman" w:eastAsia="Times New Roman" w:hAnsi="Times New Roman" w:cs="Times New Roman"/>
          <w:b/>
          <w:lang w:eastAsia="hr-HR"/>
        </w:rPr>
      </w:pP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Uz opće uvjete za zasnivanje radnog odnosa, sukladno općim propisima o radu, kandidat mora ispunjavati i posebne uvjete propisane prema članku 105. Zakonu o odgoju i obrazovanju u osnovnoj i srednjoj školi (''Narodne novine'', br. 87/08., 86/09., 92/10., 105/10., 90/11., 5/12., 16/12., 86/12., 126/12., 94/13., 152/14., 7/17., 68/18., 98/19., 64/20.) i članka 15. Pravilnika o odgovarajućoj vrsti obrazovanja učitelja i stručnih suradnika u osnovnoj školi (''Narodne novine'', br. 6/19., 75/20.).</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Radni odnos ne može zasnovati osoba za koju postoje zapreke prema članku 106. Zakona o odgoju i obrazovanju u osnovnoj i srednjoj školi (''Narodne novine'', br. 87/08., 86/09., 92/10., 105/10., 90/11., 5/12., 16/12., 86/12., 126/12., 94/13., 152/14., 7/17., 68/18., 98/19., 64/20.).</w:t>
      </w:r>
    </w:p>
    <w:p w:rsidR="005E3C87" w:rsidRDefault="005E3C87">
      <w:pPr>
        <w:shd w:val="clear" w:color="auto" w:fill="FFFFFF"/>
        <w:spacing w:after="0" w:line="240" w:lineRule="auto"/>
        <w:rPr>
          <w:rFonts w:ascii="Times New Roman" w:eastAsia="Times New Roman" w:hAnsi="Times New Roman" w:cs="Times New Roman"/>
          <w:b/>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DOKUMENTACIJA KOJA SE MORA PRILOŽITI I U KOJEM OBLIKU:</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1. Prijavu na natječaj u koju je potrebno navesti:</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osobne podatke: ime i prezime, adresu stanovanja</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kontakt podatke: broj telefona/mobitela, e-mail adresu</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naziv radnog mjesta za koji se prijavljuje</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prijavu je potrebno vlastoručno potpisati</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2. Životopis</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3. Diploma odnosno dokaz o stečenoj stručnoj spremi (preslika diplome odnosno potvrde)</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4. Dokaz o državljanstvu (preslika osobne iskaznice ili domovnice)</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5. Uvjerenje nadležnog suda da se ne vodi kazneni postupak za neko kazneno djelo glede zapreka za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zasnivanje radnog odnosa iz članka 106. Zakona o odgoju i obrazovanju u osnovnoj i srednjoj školi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 ne starije od dana raspisivanja natječaja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6. Elektronički zapis ili potvrdu o podacima evidentiranim u matičnoj evidenciji Hrvatskog zavoda za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mirovinsko osiguranje </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ne starije od dana raspisivanja natječaja</w:t>
      </w:r>
    </w:p>
    <w:p w:rsidR="005E3C87" w:rsidRDefault="005E3C87">
      <w:pPr>
        <w:shd w:val="clear" w:color="auto" w:fill="FFFFFF"/>
        <w:spacing w:after="0" w:line="240" w:lineRule="auto"/>
        <w:rPr>
          <w:rFonts w:ascii="Times New Roman" w:hAnsi="Times New Roman" w:cs="Times New Roman"/>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rPr>
        <w:lastRenderedPageBreak/>
        <w:t>Kandidat koji je stekao inozemnu obrazovnu kvalifikaciju u inozemstvu dužan je uz prijavu na natječaj  priložiti rješenje Agencije za znanost i visoko obrazovanje o stručnom priznavanju inozemne visokoškolske kvalifikacije u skladu sa Zakonom o priznavanju inozemnih obrazovnih kvalifikacija (''Narodne novine'', br. 158/03., 198/03, 138/06., 45/11.) te u skladu sa Zakonom o reguliranim profesijama i priznavanju inozemnih stručnih kvalifikacija (''Narodne novine'', br. 82/15., 70/19., 47/20.) rješenje Ministarstva znanosti i obrazovanja o priznavanju inozemne stručne kvalifikacije radi pristupa reguliranoj profesiji.</w:t>
      </w:r>
    </w:p>
    <w:p w:rsidR="005E3C87" w:rsidRDefault="005E3C87">
      <w:pPr>
        <w:shd w:val="clear" w:color="auto" w:fill="FFFFFF"/>
        <w:spacing w:after="0" w:line="240" w:lineRule="auto"/>
        <w:jc w:val="both"/>
        <w:rPr>
          <w:rFonts w:ascii="Times New Roman" w:hAnsi="Times New Roman" w:cs="Times New Roman"/>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5E3C87" w:rsidRDefault="00B42146">
      <w:pPr>
        <w:spacing w:after="0" w:line="240" w:lineRule="auto"/>
        <w:jc w:val="both"/>
        <w:rPr>
          <w:rFonts w:ascii="Times New Roman" w:hAnsi="Times New Roman"/>
        </w:rPr>
      </w:pPr>
      <w:r>
        <w:rPr>
          <w:rFonts w:ascii="Times New Roman" w:eastAsia="Times New Roman" w:hAnsi="Times New Roman" w:cs="Times New Roman"/>
          <w:lang w:eastAsia="hr-HR"/>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5E3C87" w:rsidRDefault="00B42146">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5E3C87" w:rsidRDefault="005E3C87">
      <w:pPr>
        <w:pStyle w:val="box8321335"/>
        <w:shd w:val="clear" w:color="auto" w:fill="FFFFFF"/>
        <w:spacing w:before="27" w:beforeAutospacing="0" w:after="0" w:afterAutospacing="0"/>
        <w:jc w:val="both"/>
        <w:textAlignment w:val="baseline"/>
        <w:rPr>
          <w:color w:val="231F20"/>
          <w:sz w:val="22"/>
          <w:szCs w:val="22"/>
        </w:rPr>
      </w:pPr>
    </w:p>
    <w:p w:rsidR="005E3C87" w:rsidRDefault="00313EBA">
      <w:pPr>
        <w:shd w:val="clear" w:color="auto" w:fill="FFFFFF"/>
        <w:spacing w:after="0" w:line="240" w:lineRule="auto"/>
        <w:jc w:val="both"/>
      </w:pPr>
      <w:hyperlink r:id="rId6">
        <w:r w:rsidR="00B42146">
          <w:rPr>
            <w:rStyle w:val="Internetskapoveznica"/>
            <w:rFonts w:ascii="Times New Roman" w:hAnsi="Times New Roman" w:cs="Times New Roman"/>
          </w:rPr>
          <w:t>https://branitelji.gov.hr/zaposljavanje-843/843</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hAnsi="Times New Roman" w:cs="Times New Roman"/>
        </w:rPr>
      </w:pPr>
    </w:p>
    <w:p w:rsidR="005E3C87" w:rsidRDefault="00313EBA">
      <w:pPr>
        <w:shd w:val="clear" w:color="auto" w:fill="FFFFFF"/>
        <w:spacing w:after="0" w:line="240" w:lineRule="auto"/>
        <w:jc w:val="both"/>
      </w:pPr>
      <w:hyperlink r:id="rId7">
        <w:r w:rsidR="00B42146">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hAnsi="Times New Roman" w:cs="Times New Roman"/>
        </w:rPr>
      </w:pPr>
    </w:p>
    <w:p w:rsidR="005E3C87" w:rsidRDefault="00B42146">
      <w:pPr>
        <w:pStyle w:val="box8321335"/>
        <w:shd w:val="clear" w:color="auto" w:fill="FFFFFF"/>
        <w:spacing w:before="27" w:beforeAutospacing="0" w:after="0" w:afterAutospacing="0"/>
        <w:jc w:val="both"/>
        <w:textAlignment w:val="baseline"/>
      </w:pPr>
      <w:r>
        <w:rPr>
          <w:color w:val="231F20"/>
          <w:sz w:val="22"/>
          <w:szCs w:val="22"/>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5E3C87" w:rsidRDefault="00B42146">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5E3C87" w:rsidRDefault="005E3C87">
      <w:pPr>
        <w:shd w:val="clear" w:color="auto" w:fill="FFFFFF"/>
        <w:spacing w:after="0" w:line="240" w:lineRule="auto"/>
        <w:jc w:val="both"/>
        <w:rPr>
          <w:rFonts w:ascii="Times New Roman" w:hAnsi="Times New Roman" w:cs="Times New Roman"/>
          <w:color w:val="231F20"/>
        </w:rPr>
      </w:pPr>
    </w:p>
    <w:p w:rsidR="005E3C87" w:rsidRDefault="00313EBA">
      <w:pPr>
        <w:shd w:val="clear" w:color="auto" w:fill="FFFFFF"/>
        <w:spacing w:after="0" w:line="240" w:lineRule="auto"/>
        <w:jc w:val="both"/>
      </w:pPr>
      <w:hyperlink r:id="rId8">
        <w:r w:rsidR="00B42146">
          <w:rPr>
            <w:rStyle w:val="Internetskapoveznica"/>
            <w:rFonts w:ascii="Times New Roman" w:hAnsi="Times New Roman" w:cs="Times New Roman"/>
          </w:rPr>
          <w:t>https://branitelji.gov.hr/zaposljavanje-843/843</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hAnsi="Times New Roman" w:cs="Times New Roman"/>
        </w:rPr>
      </w:pPr>
    </w:p>
    <w:p w:rsidR="005E3C87" w:rsidRDefault="00313EBA">
      <w:pPr>
        <w:shd w:val="clear" w:color="auto" w:fill="FFFFFF"/>
        <w:spacing w:after="0" w:line="240" w:lineRule="auto"/>
        <w:jc w:val="both"/>
      </w:pPr>
      <w:hyperlink r:id="rId9">
        <w:r w:rsidR="00B42146">
          <w:rPr>
            <w:rStyle w:val="Internetskapoveznica"/>
            <w:rFonts w:ascii="Times New Roman" w:hAnsi="Times New Roman" w:cs="Times New Roman"/>
          </w:rPr>
          <w:t>https://branitelji.gov.hr/UserDocsImages//dokumenti/Nikola//popis%20dokaza%20za%20ostvarivanje%20prava%20prednosti%20pri%20zapo%C5%A1ljavanju-%20Zakon%20o%20civilnim%20stradalnicima%20iz%20DR.pdf</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eastAsia="Times New Roman" w:hAnsi="Times New Roman" w:cs="Times New Roman"/>
          <w:color w:val="FF0000"/>
          <w:lang w:eastAsia="hr-HR"/>
        </w:rPr>
      </w:pP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5E3C87" w:rsidRDefault="00B42146">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5E3C87" w:rsidRDefault="005E3C87">
      <w:pPr>
        <w:shd w:val="clear" w:color="auto" w:fill="FFFFFF"/>
        <w:spacing w:after="0" w:line="240" w:lineRule="auto"/>
        <w:jc w:val="both"/>
        <w:textAlignment w:val="baseline"/>
        <w:rPr>
          <w:rFonts w:ascii="Times New Roman" w:hAnsi="Times New Roman"/>
          <w:color w:val="231F20"/>
        </w:rPr>
      </w:pP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w:t>
      </w:r>
      <w:r>
        <w:rPr>
          <w:rFonts w:ascii="Times New Roman" w:hAnsi="Times New Roman" w:cs="Times New Roman"/>
        </w:rPr>
        <w:lastRenderedPageBreak/>
        <w:t xml:space="preserve">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VREDNOVANJA KANDIDATA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5E3C87" w:rsidRDefault="00313EBA">
      <w:pPr>
        <w:shd w:val="clear" w:color="auto" w:fill="FFFFFF"/>
        <w:spacing w:after="0" w:line="240" w:lineRule="auto"/>
        <w:jc w:val="both"/>
      </w:pPr>
      <w:hyperlink r:id="rId10">
        <w:r w:rsidR="00B42146">
          <w:rPr>
            <w:rStyle w:val="Internetskapoveznica"/>
            <w:rFonts w:ascii="Times New Roman" w:eastAsia="Times New Roman" w:hAnsi="Times New Roman" w:cs="Times New Roman"/>
            <w:lang w:eastAsia="hr-HR"/>
          </w:rPr>
          <w:t>http://www.os-savski-gaj-zg.skole.hr/dokumenti_kole/odgoj_i_obrazovanje/pravilnici</w:t>
        </w:r>
      </w:hyperlink>
      <w:r w:rsidR="00B42146">
        <w:rPr>
          <w:rFonts w:ascii="Times New Roman" w:eastAsia="Times New Roman" w:hAnsi="Times New Roman" w:cs="Times New Roman"/>
          <w:lang w:eastAsia="hr-HR"/>
        </w:rPr>
        <w:t xml:space="preserve">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ne ulazi na listu kandidata za procjenu odnosno vrednovanje ne obavještava se o razlozima ne uvrštavanja na listu kandidata.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se ne odazove procjeni odnosno vrednovanju neće se smatrati kandidatom.</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prijavljeni na natječaj, o načinu, području provjere, vremenu i mjestu održavanja procjene odnosno vrednovanja te o rezultatima natječaja bit će obaviješten putem mrežne stranice Škole: </w:t>
      </w:r>
    </w:p>
    <w:p w:rsidR="005E3C87" w:rsidRDefault="00313EBA">
      <w:pPr>
        <w:shd w:val="clear" w:color="auto" w:fill="FFFFFF"/>
        <w:spacing w:after="0" w:line="240" w:lineRule="auto"/>
        <w:jc w:val="both"/>
      </w:pPr>
      <w:hyperlink r:id="rId11">
        <w:r w:rsidR="00B42146">
          <w:rPr>
            <w:rStyle w:val="Internetskapoveznica"/>
            <w:rFonts w:ascii="Times New Roman" w:eastAsia="Times New Roman" w:hAnsi="Times New Roman" w:cs="Times New Roman"/>
            <w:lang w:eastAsia="hr-HR"/>
          </w:rPr>
          <w:t>http://www.os-savski-gaj-zg.skole.hr/skola/natjecaji</w:t>
        </w:r>
      </w:hyperlink>
      <w:r w:rsidR="00B42146">
        <w:rPr>
          <w:rFonts w:ascii="Times New Roman" w:eastAsia="Times New Roman" w:hAnsi="Times New Roman" w:cs="Times New Roman"/>
          <w:lang w:eastAsia="hr-HR"/>
        </w:rPr>
        <w:t xml:space="preserve">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ROK ZA PODNOŠENJE PRIJAVA NA NATJEČAJ:</w:t>
      </w:r>
      <w:r>
        <w:rPr>
          <w:rFonts w:ascii="Times New Roman" w:eastAsia="Times New Roman" w:hAnsi="Times New Roman" w:cs="Times New Roman"/>
          <w:lang w:eastAsia="hr-HR"/>
        </w:rPr>
        <w:t xml:space="preserve">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Rok za podnošenje prijava na natječaj s dokazima o ispunjavanju uvjeta natječaja je osam (8) dana od dana objave natječaja na mrežnoj stranici i oglasnoj ploči Hrvatskog zavoda za zapošljavanje i mrežnoj stranici i oglasnoj ploči Škole i vrijedi</w:t>
      </w:r>
      <w:r>
        <w:rPr>
          <w:rFonts w:ascii="Times New Roman" w:eastAsia="Times New Roman" w:hAnsi="Times New Roman" w:cs="Times New Roman"/>
          <w:color w:val="5D5D5D"/>
          <w:lang w:eastAsia="hr-HR"/>
        </w:rPr>
        <w:t xml:space="preserve"> </w:t>
      </w:r>
      <w:r w:rsidR="003843E3">
        <w:rPr>
          <w:rFonts w:ascii="Times New Roman" w:eastAsia="Times New Roman" w:hAnsi="Times New Roman" w:cs="Times New Roman"/>
          <w:lang w:eastAsia="hr-HR"/>
        </w:rPr>
        <w:t>od 17.03.2022. do 25.03</w:t>
      </w:r>
      <w:r>
        <w:rPr>
          <w:rFonts w:ascii="Times New Roman" w:eastAsia="Times New Roman" w:hAnsi="Times New Roman" w:cs="Times New Roman"/>
          <w:lang w:eastAsia="hr-HR"/>
        </w:rPr>
        <w:t>.2022. godine.</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DOSTAVLJANJA PRIJAVE NA NATJEČAJ:</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Prijave na natječaj s dokazima o ispunjavanju propisanih uvjeta iz natječaja mogu se dostaviti osobno u tajništvo Škole ili poštom na adresu Osnovne škole Savski Gaj, Zagreb, Remetinečka cesta 64a, s naznakom „za natječaj-učitelj/</w:t>
      </w:r>
      <w:proofErr w:type="spellStart"/>
      <w:r>
        <w:rPr>
          <w:rFonts w:ascii="Times New Roman" w:eastAsia="Times New Roman" w:hAnsi="Times New Roman" w:cs="Times New Roman"/>
          <w:lang w:eastAsia="hr-HR"/>
        </w:rPr>
        <w:t>ica</w:t>
      </w:r>
      <w:proofErr w:type="spellEnd"/>
      <w:r>
        <w:rPr>
          <w:rFonts w:ascii="Times New Roman" w:eastAsia="Times New Roman" w:hAnsi="Times New Roman" w:cs="Times New Roman"/>
          <w:lang w:eastAsia="hr-HR"/>
        </w:rPr>
        <w:t xml:space="preserve"> matematike''.</w:t>
      </w: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B42146">
      <w:pPr>
        <w:spacing w:after="0"/>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 škole:</w:t>
      </w:r>
    </w:p>
    <w:p w:rsidR="005E3C87" w:rsidRDefault="005E3C87">
      <w:pPr>
        <w:spacing w:after="0"/>
        <w:rPr>
          <w:rFonts w:ascii="Times New Roman" w:hAnsi="Times New Roman" w:cs="Times New Roman"/>
        </w:rPr>
      </w:pPr>
    </w:p>
    <w:p w:rsidR="005E3C87" w:rsidRDefault="00B42146">
      <w:pPr>
        <w:spacing w:after="0"/>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5E3C87" w:rsidRDefault="00B42146">
      <w:pPr>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Matija Bajić, prof.</w:t>
      </w:r>
    </w:p>
    <w:p w:rsidR="005E3C87" w:rsidRDefault="005E3C87">
      <w:pPr>
        <w:spacing w:after="0" w:line="240" w:lineRule="auto"/>
        <w:rPr>
          <w:rFonts w:ascii="Times New Roman" w:hAnsi="Times New Roman" w:cs="Times New Roman"/>
        </w:rPr>
      </w:pPr>
    </w:p>
    <w:p w:rsidR="005E3C87" w:rsidRDefault="005E3C87">
      <w:pPr>
        <w:spacing w:after="0" w:line="240" w:lineRule="auto"/>
        <w:rPr>
          <w:rFonts w:ascii="Times New Roman" w:hAnsi="Times New Roman" w:cs="Times New Roman"/>
        </w:rPr>
      </w:pPr>
    </w:p>
    <w:p w:rsidR="005E3C87" w:rsidRDefault="005E3C87">
      <w:pPr>
        <w:spacing w:after="0" w:line="240" w:lineRule="auto"/>
        <w:rPr>
          <w:rFonts w:ascii="Times New Roman" w:hAnsi="Times New Roman" w:cs="Times New Roman"/>
        </w:rPr>
      </w:pPr>
    </w:p>
    <w:p w:rsidR="005E3C87" w:rsidRDefault="005E3C87">
      <w:pPr>
        <w:spacing w:after="0" w:line="240" w:lineRule="auto"/>
        <w:rPr>
          <w:rFonts w:ascii="Times New Roman" w:hAnsi="Times New Roman" w:cs="Times New Roman"/>
        </w:rPr>
      </w:pPr>
    </w:p>
    <w:p w:rsidR="005E3C87" w:rsidRDefault="00B42146">
      <w:pPr>
        <w:spacing w:after="0" w:line="240" w:lineRule="auto"/>
        <w:rPr>
          <w:rFonts w:ascii="Times New Roman" w:hAnsi="Times New Roman"/>
        </w:rPr>
      </w:pPr>
      <w:r>
        <w:rPr>
          <w:rFonts w:ascii="Times New Roman" w:hAnsi="Times New Roman" w:cs="Times New Roman"/>
        </w:rPr>
        <w:t>Dostavlja se:</w:t>
      </w:r>
    </w:p>
    <w:p w:rsidR="005E3C87" w:rsidRDefault="00B42146">
      <w:pPr>
        <w:spacing w:after="0" w:line="240" w:lineRule="auto"/>
        <w:rPr>
          <w:rFonts w:ascii="Times New Roman" w:hAnsi="Times New Roman"/>
        </w:rPr>
      </w:pPr>
      <w:r>
        <w:rPr>
          <w:rFonts w:ascii="Times New Roman" w:hAnsi="Times New Roman" w:cs="Times New Roman"/>
        </w:rPr>
        <w:t>1. Mrežna stranica i oglasna ploča Osnovne škole Savski Gaj</w:t>
      </w:r>
    </w:p>
    <w:p w:rsidR="005E3C87" w:rsidRDefault="00B42146">
      <w:pPr>
        <w:spacing w:after="0" w:line="240" w:lineRule="auto"/>
        <w:rPr>
          <w:rFonts w:ascii="Times New Roman" w:hAnsi="Times New Roman"/>
        </w:rPr>
      </w:pPr>
      <w:r>
        <w:rPr>
          <w:rFonts w:ascii="Times New Roman" w:hAnsi="Times New Roman" w:cs="Times New Roman"/>
        </w:rPr>
        <w:t>2. Mrežna stranica i oglasna ploča Hrvatskog zavoda za zapošljavanje</w:t>
      </w:r>
    </w:p>
    <w:sectPr w:rsidR="005E3C87">
      <w:pgSz w:w="11906" w:h="16838"/>
      <w:pgMar w:top="851" w:right="1274"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autoHyphenation/>
  <w:hyphenationZone w:val="425"/>
  <w:characterSpacingControl w:val="doNotCompress"/>
  <w:compat>
    <w:compatSetting w:name="compatibilityMode" w:uri="http://schemas.microsoft.com/office/word" w:val="12"/>
  </w:compat>
  <w:rsids>
    <w:rsidRoot w:val="005E3C87"/>
    <w:rsid w:val="000E1A35"/>
    <w:rsid w:val="00313EBA"/>
    <w:rsid w:val="00351FAD"/>
    <w:rsid w:val="003843E3"/>
    <w:rsid w:val="00451594"/>
    <w:rsid w:val="005E3C87"/>
    <w:rsid w:val="00B42146"/>
    <w:rsid w:val="00B71E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6960ED"/>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757CFE"/>
    <w:pPr>
      <w:spacing w:beforeAutospacing="1"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www.os-savski-gaj-zg.skole.hr/skola/natjecaji" TargetMode="External"/><Relationship Id="rId5" Type="http://schemas.openxmlformats.org/officeDocument/2006/relationships/webSettings" Target="webSettings.xml"/><Relationship Id="rId10" Type="http://schemas.openxmlformats.org/officeDocument/2006/relationships/hyperlink" Target="http://www.os-savski-gaj-zg.skole.hr/dokumenti_kole/odgoj_i_obrazovanje/pravilnici"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380A-D391-4803-BA4A-F7C03CD8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 Pendelj</cp:lastModifiedBy>
  <cp:revision>140</cp:revision>
  <dcterms:created xsi:type="dcterms:W3CDTF">2022-01-14T08:31:00Z</dcterms:created>
  <dcterms:modified xsi:type="dcterms:W3CDTF">2022-03-17T08:00:00Z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